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AB60" w14:textId="33B3FCCC" w:rsidR="005371BD" w:rsidRPr="001227D9" w:rsidRDefault="00A0223F" w:rsidP="005371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szCs w:val="24"/>
        </w:rPr>
      </w:pPr>
      <w:r>
        <w:rPr>
          <w:b/>
          <w:color w:val="000000"/>
          <w:szCs w:val="24"/>
        </w:rPr>
        <w:t>Bruneau-Grand View Joint School District #365</w:t>
      </w:r>
    </w:p>
    <w:p w14:paraId="7A5370B1" w14:textId="77777777" w:rsidR="003E09A3" w:rsidRPr="001227D9"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6E1728F0" w14:textId="77777777" w:rsidR="00356727" w:rsidRPr="001227D9" w:rsidRDefault="006A1935" w:rsidP="00490A7A">
      <w:pPr>
        <w:tabs>
          <w:tab w:val="right" w:pos="9360"/>
        </w:tabs>
        <w:spacing w:line="240" w:lineRule="atLeast"/>
      </w:pPr>
      <w:r w:rsidRPr="001227D9">
        <w:rPr>
          <w:b/>
        </w:rPr>
        <w:t>FINANCIAL MANAGEMENT</w:t>
      </w:r>
      <w:r w:rsidRPr="001227D9">
        <w:rPr>
          <w:b/>
        </w:rPr>
        <w:tab/>
        <w:t>74</w:t>
      </w:r>
      <w:r w:rsidR="007A1BBA" w:rsidRPr="001227D9">
        <w:rPr>
          <w:b/>
        </w:rPr>
        <w:t>08</w:t>
      </w:r>
    </w:p>
    <w:p w14:paraId="098A7C19" w14:textId="77777777" w:rsidR="007245CF" w:rsidRPr="001227D9" w:rsidRDefault="007245CF"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20C776C4" w14:textId="1CE58D93" w:rsidR="006A1935" w:rsidRPr="001227D9" w:rsidRDefault="007A1BBA" w:rsidP="002A2A46">
      <w:pPr>
        <w:pStyle w:val="Heading1"/>
        <w:rPr>
          <w:color w:val="auto"/>
        </w:rPr>
      </w:pPr>
      <w:proofErr w:type="gramStart"/>
      <w:r w:rsidRPr="001227D9">
        <w:rPr>
          <w:color w:val="auto"/>
        </w:rPr>
        <w:t>Entering into</w:t>
      </w:r>
      <w:proofErr w:type="gramEnd"/>
      <w:r w:rsidRPr="001227D9">
        <w:rPr>
          <w:color w:val="auto"/>
        </w:rPr>
        <w:t xml:space="preserve"> Professional Service Contracts with Design Professionals, Construction Managers, and Professional Land Surveyors</w:t>
      </w:r>
      <w:r w:rsidR="00FC666D" w:rsidRPr="001227D9">
        <w:rPr>
          <w:color w:val="auto"/>
        </w:rPr>
        <w:t xml:space="preserve"> </w:t>
      </w:r>
      <w:r w:rsidR="001657EE" w:rsidRPr="001227D9">
        <w:rPr>
          <w:color w:val="auto"/>
        </w:rPr>
        <w:t>—</w:t>
      </w:r>
      <w:r w:rsidR="00FC666D" w:rsidRPr="001227D9">
        <w:rPr>
          <w:color w:val="auto"/>
        </w:rPr>
        <w:t xml:space="preserve"> </w:t>
      </w:r>
      <w:r w:rsidRPr="001227D9">
        <w:rPr>
          <w:color w:val="auto"/>
        </w:rPr>
        <w:t>The</w:t>
      </w:r>
      <w:r w:rsidR="001657EE" w:rsidRPr="001227D9">
        <w:rPr>
          <w:color w:val="auto"/>
        </w:rPr>
        <w:t xml:space="preserve"> </w:t>
      </w:r>
      <w:r w:rsidRPr="001227D9">
        <w:rPr>
          <w:color w:val="auto"/>
        </w:rPr>
        <w:t>Request for Qualifications P</w:t>
      </w:r>
      <w:r w:rsidR="001D1A74" w:rsidRPr="001227D9">
        <w:rPr>
          <w:color w:val="auto"/>
        </w:rPr>
        <w:t>olicy</w:t>
      </w:r>
    </w:p>
    <w:p w14:paraId="1F241313" w14:textId="77777777" w:rsidR="006A1935" w:rsidRPr="001227D9" w:rsidRDefault="006A1935" w:rsidP="00220287"/>
    <w:p w14:paraId="45FC7986" w14:textId="77777777" w:rsidR="007A1BBA" w:rsidRPr="001227D9" w:rsidRDefault="007A1BBA" w:rsidP="007A1BBA">
      <w:pPr>
        <w:pStyle w:val="Subtitle"/>
      </w:pPr>
      <w:r w:rsidRPr="001227D9">
        <w:t>Selection of Public Works Professionals to be Based on Qualifications</w:t>
      </w:r>
    </w:p>
    <w:p w14:paraId="01CED74F" w14:textId="77777777" w:rsidR="007A1BBA" w:rsidRPr="001227D9" w:rsidRDefault="007A1BBA" w:rsidP="007A1BBA"/>
    <w:p w14:paraId="7726AC11" w14:textId="723E5671" w:rsidR="007A1BBA" w:rsidRPr="001227D9" w:rsidRDefault="007B0538" w:rsidP="002A2A46">
      <w:pPr>
        <w:overflowPunct/>
        <w:textAlignment w:val="auto"/>
        <w:rPr>
          <w:szCs w:val="24"/>
        </w:rPr>
      </w:pPr>
      <w:r w:rsidRPr="001227D9">
        <w:rPr>
          <w:szCs w:val="24"/>
        </w:rPr>
        <w:t xml:space="preserve">Notwithstanding any other provision of law to the contrary, </w:t>
      </w:r>
      <w:r w:rsidR="00486D28">
        <w:rPr>
          <w:szCs w:val="24"/>
        </w:rPr>
        <w:t>the District</w:t>
      </w:r>
      <w:r w:rsidRPr="001227D9">
        <w:rPr>
          <w:szCs w:val="24"/>
        </w:rPr>
        <w:t xml:space="preserve"> and their agents shall make selections fo</w:t>
      </w:r>
      <w:r w:rsidR="0000687C" w:rsidRPr="001227D9">
        <w:rPr>
          <w:szCs w:val="24"/>
        </w:rPr>
        <w:t xml:space="preserve">r </w:t>
      </w:r>
      <w:r w:rsidRPr="001227D9">
        <w:rPr>
          <w:szCs w:val="24"/>
        </w:rPr>
        <w:t>professional engineering,</w:t>
      </w:r>
      <w:r w:rsidRPr="001227D9">
        <w:rPr>
          <w:i/>
        </w:rPr>
        <w:t xml:space="preserve"> </w:t>
      </w:r>
      <w:r w:rsidRPr="001227D9">
        <w:rPr>
          <w:szCs w:val="24"/>
        </w:rPr>
        <w:t xml:space="preserve">architectural, landscape architecture, construction management, and professional land surveying services, by persons </w:t>
      </w:r>
      <w:r w:rsidR="00633A2A" w:rsidRPr="001227D9">
        <w:rPr>
          <w:szCs w:val="24"/>
        </w:rPr>
        <w:t xml:space="preserve">and </w:t>
      </w:r>
      <w:r w:rsidR="002E3551" w:rsidRPr="001227D9">
        <w:rPr>
          <w:szCs w:val="24"/>
        </w:rPr>
        <w:t>firms</w:t>
      </w:r>
      <w:r w:rsidR="00633A2A" w:rsidRPr="001227D9">
        <w:rPr>
          <w:szCs w:val="24"/>
        </w:rPr>
        <w:t xml:space="preserve"> </w:t>
      </w:r>
      <w:r w:rsidRPr="001227D9">
        <w:rPr>
          <w:szCs w:val="24"/>
        </w:rPr>
        <w:t>licensed</w:t>
      </w:r>
      <w:r w:rsidRPr="001227D9">
        <w:rPr>
          <w:i/>
          <w:iCs/>
          <w:szCs w:val="24"/>
        </w:rPr>
        <w:t xml:space="preserve"> </w:t>
      </w:r>
      <w:r w:rsidR="00633A2A" w:rsidRPr="001227D9">
        <w:rPr>
          <w:iCs/>
          <w:szCs w:val="24"/>
        </w:rPr>
        <w:t xml:space="preserve">pursuant to Idaho law to perform such professional services, </w:t>
      </w:r>
      <w:r w:rsidRPr="001227D9">
        <w:rPr>
          <w:szCs w:val="24"/>
        </w:rPr>
        <w:t>on the basis of qualifications and demonstrated competence</w:t>
      </w:r>
      <w:r w:rsidR="00633A2A" w:rsidRPr="001227D9">
        <w:rPr>
          <w:szCs w:val="24"/>
        </w:rPr>
        <w:t>,</w:t>
      </w:r>
      <w:r w:rsidRPr="001227D9">
        <w:rPr>
          <w:szCs w:val="24"/>
        </w:rPr>
        <w:t xml:space="preserve"> and shall negotiate contracts</w:t>
      </w:r>
      <w:r w:rsidRPr="001227D9">
        <w:rPr>
          <w:i/>
        </w:rPr>
        <w:t xml:space="preserve"> </w:t>
      </w:r>
      <w:r w:rsidRPr="001227D9">
        <w:rPr>
          <w:szCs w:val="24"/>
        </w:rPr>
        <w:t xml:space="preserve">or agreements </w:t>
      </w:r>
      <w:r w:rsidR="002D7076" w:rsidRPr="001227D9">
        <w:rPr>
          <w:szCs w:val="24"/>
        </w:rPr>
        <w:t xml:space="preserve">with </w:t>
      </w:r>
      <w:r w:rsidR="00633A2A" w:rsidRPr="001227D9">
        <w:rPr>
          <w:szCs w:val="24"/>
        </w:rPr>
        <w:t xml:space="preserve">licensed professional(s) selected to provide </w:t>
      </w:r>
      <w:r w:rsidR="00C310E1" w:rsidRPr="001227D9">
        <w:rPr>
          <w:szCs w:val="24"/>
        </w:rPr>
        <w:t xml:space="preserve">the </w:t>
      </w:r>
      <w:r w:rsidR="00633A2A" w:rsidRPr="001227D9">
        <w:rPr>
          <w:szCs w:val="24"/>
        </w:rPr>
        <w:t>requested professional service(s).</w:t>
      </w:r>
    </w:p>
    <w:p w14:paraId="6A736D3C" w14:textId="1995D3C3" w:rsidR="00D3374B" w:rsidRPr="001227D9" w:rsidRDefault="00D3374B" w:rsidP="002A2A46">
      <w:pPr>
        <w:overflowPunct/>
        <w:textAlignment w:val="auto"/>
        <w:rPr>
          <w:szCs w:val="24"/>
        </w:rPr>
      </w:pPr>
    </w:p>
    <w:p w14:paraId="3B0E3D62" w14:textId="6B8E9FB8" w:rsidR="007F678B" w:rsidRDefault="007F678B" w:rsidP="007F678B">
      <w:pPr>
        <w:overflowPunct/>
        <w:textAlignment w:val="auto"/>
      </w:pPr>
      <w:r>
        <w:t>For such contracts of $30,000 or more per year, the District shall publish the following information within 15 days</w:t>
      </w:r>
      <w:r w:rsidR="00D61F09">
        <w:t xml:space="preserve"> on the State Controller’s website</w:t>
      </w:r>
      <w:r>
        <w:t>:</w:t>
      </w:r>
    </w:p>
    <w:p w14:paraId="2C55A627" w14:textId="77777777" w:rsidR="007F678B" w:rsidRDefault="007F678B" w:rsidP="007F678B">
      <w:pPr>
        <w:overflowPunct/>
        <w:textAlignment w:val="auto"/>
        <w:rPr>
          <w:szCs w:val="24"/>
        </w:rPr>
      </w:pPr>
    </w:p>
    <w:p w14:paraId="6CD3FFEE" w14:textId="77777777" w:rsidR="007F678B" w:rsidRDefault="007F678B" w:rsidP="007F678B">
      <w:pPr>
        <w:pStyle w:val="ListParagraph"/>
        <w:numPr>
          <w:ilvl w:val="0"/>
          <w:numId w:val="20"/>
        </w:numPr>
        <w:overflowPunct/>
        <w:textAlignment w:val="auto"/>
        <w:rPr>
          <w:szCs w:val="24"/>
        </w:rPr>
      </w:pPr>
      <w:r>
        <w:rPr>
          <w:szCs w:val="24"/>
        </w:rPr>
        <w:t xml:space="preserve">The </w:t>
      </w:r>
      <w:proofErr w:type="gramStart"/>
      <w:r w:rsidRPr="0006474A">
        <w:rPr>
          <w:szCs w:val="24"/>
        </w:rPr>
        <w:t>parties</w:t>
      </w:r>
      <w:r>
        <w:rPr>
          <w:szCs w:val="24"/>
        </w:rPr>
        <w:t>;</w:t>
      </w:r>
      <w:proofErr w:type="gramEnd"/>
    </w:p>
    <w:p w14:paraId="1C0E3E88" w14:textId="77777777" w:rsidR="007F678B" w:rsidRDefault="007F678B" w:rsidP="007F678B">
      <w:pPr>
        <w:pStyle w:val="ListParagraph"/>
        <w:numPr>
          <w:ilvl w:val="0"/>
          <w:numId w:val="20"/>
        </w:numPr>
        <w:overflowPunct/>
        <w:textAlignment w:val="auto"/>
        <w:rPr>
          <w:szCs w:val="24"/>
        </w:rPr>
      </w:pPr>
      <w:r>
        <w:rPr>
          <w:szCs w:val="24"/>
        </w:rPr>
        <w:t xml:space="preserve">The </w:t>
      </w:r>
      <w:r w:rsidRPr="0006474A">
        <w:rPr>
          <w:szCs w:val="24"/>
        </w:rPr>
        <w:t>amount</w:t>
      </w:r>
      <w:r>
        <w:rPr>
          <w:szCs w:val="24"/>
        </w:rPr>
        <w:t xml:space="preserve"> of the contract;</w:t>
      </w:r>
      <w:r w:rsidRPr="0006474A">
        <w:rPr>
          <w:szCs w:val="24"/>
        </w:rPr>
        <w:t xml:space="preserve"> and </w:t>
      </w:r>
    </w:p>
    <w:p w14:paraId="69819EA0" w14:textId="77777777" w:rsidR="007F678B" w:rsidRPr="00320E8C" w:rsidRDefault="007F678B" w:rsidP="007F678B">
      <w:pPr>
        <w:pStyle w:val="ListParagraph"/>
        <w:numPr>
          <w:ilvl w:val="0"/>
          <w:numId w:val="20"/>
        </w:numPr>
        <w:overflowPunct/>
        <w:textAlignment w:val="auto"/>
        <w:rPr>
          <w:szCs w:val="24"/>
        </w:rPr>
      </w:pPr>
      <w:r>
        <w:rPr>
          <w:szCs w:val="24"/>
        </w:rPr>
        <w:t>A</w:t>
      </w:r>
      <w:r w:rsidRPr="0006474A">
        <w:rPr>
          <w:szCs w:val="24"/>
        </w:rPr>
        <w:t xml:space="preserve"> one sentence </w:t>
      </w:r>
      <w:r>
        <w:rPr>
          <w:szCs w:val="24"/>
        </w:rPr>
        <w:t xml:space="preserve">description of the contract’s </w:t>
      </w:r>
      <w:r w:rsidRPr="0006474A">
        <w:rPr>
          <w:szCs w:val="24"/>
        </w:rPr>
        <w:t>purpose</w:t>
      </w:r>
      <w:r>
        <w:rPr>
          <w:szCs w:val="24"/>
        </w:rPr>
        <w:t>.</w:t>
      </w:r>
    </w:p>
    <w:p w14:paraId="6A8B3C24" w14:textId="77777777" w:rsidR="007F678B" w:rsidRDefault="007F678B" w:rsidP="002A2A46">
      <w:pPr>
        <w:overflowPunct/>
        <w:textAlignment w:val="auto"/>
        <w:rPr>
          <w:szCs w:val="24"/>
        </w:rPr>
      </w:pPr>
    </w:p>
    <w:p w14:paraId="6BF4C938" w14:textId="5440A2CC" w:rsidR="00713512" w:rsidRDefault="00713512" w:rsidP="002A2A46">
      <w:pPr>
        <w:overflowPunct/>
        <w:textAlignment w:val="auto"/>
        <w:rPr>
          <w:szCs w:val="24"/>
        </w:rPr>
      </w:pPr>
      <w:r>
        <w:rPr>
          <w:szCs w:val="24"/>
        </w:rPr>
        <w:t xml:space="preserve">Additionally, such contracts shall be published as required in Policy </w:t>
      </w:r>
      <w:r w:rsidR="00AE3826">
        <w:rPr>
          <w:szCs w:val="24"/>
        </w:rPr>
        <w:t>4130 Public Access to District Website.</w:t>
      </w:r>
    </w:p>
    <w:p w14:paraId="1ECD13AF" w14:textId="77777777" w:rsidR="00713512" w:rsidRDefault="00713512" w:rsidP="002A2A46">
      <w:pPr>
        <w:overflowPunct/>
        <w:textAlignment w:val="auto"/>
        <w:rPr>
          <w:szCs w:val="24"/>
        </w:rPr>
      </w:pPr>
    </w:p>
    <w:p w14:paraId="21A3F520" w14:textId="49189416" w:rsidR="007A1BBA" w:rsidRDefault="002738BC" w:rsidP="007A1BBA">
      <w:pPr>
        <w:rPr>
          <w:szCs w:val="24"/>
        </w:rPr>
      </w:pPr>
      <w:r w:rsidRPr="001227D9">
        <w:rPr>
          <w:szCs w:val="24"/>
        </w:rPr>
        <w:t>No proposal, bid, or qualifications</w:t>
      </w:r>
      <w:r w:rsidR="005A784A" w:rsidRPr="001227D9">
        <w:rPr>
          <w:szCs w:val="24"/>
        </w:rPr>
        <w:t xml:space="preserve"> for </w:t>
      </w:r>
      <w:r w:rsidR="00CA3231">
        <w:rPr>
          <w:szCs w:val="24"/>
        </w:rPr>
        <w:t xml:space="preserve">contracts of </w:t>
      </w:r>
      <w:r w:rsidR="00914074" w:rsidRPr="001227D9">
        <w:rPr>
          <w:szCs w:val="24"/>
        </w:rPr>
        <w:t>$</w:t>
      </w:r>
      <w:r w:rsidR="005A784A" w:rsidRPr="001227D9">
        <w:rPr>
          <w:szCs w:val="24"/>
        </w:rPr>
        <w:t>100</w:t>
      </w:r>
      <w:r w:rsidR="00914074" w:rsidRPr="001227D9">
        <w:rPr>
          <w:szCs w:val="24"/>
        </w:rPr>
        <w:t>,000</w:t>
      </w:r>
      <w:r w:rsidR="00CA3231">
        <w:rPr>
          <w:szCs w:val="24"/>
        </w:rPr>
        <w:t xml:space="preserve"> or more</w:t>
      </w:r>
      <w:r w:rsidRPr="001227D9">
        <w:rPr>
          <w:szCs w:val="24"/>
        </w:rPr>
        <w:t xml:space="preserve"> shall be accepted or denied based on environmental, social, and governance standards, including screening or scoring bids, in whole or in part, on subjective ethical or sustainability criteria unrelated to the specifications in a solicitation or qualifications of a bidder.</w:t>
      </w:r>
    </w:p>
    <w:p w14:paraId="2863F827" w14:textId="77777777" w:rsidR="0039178F" w:rsidRPr="001227D9" w:rsidRDefault="0039178F" w:rsidP="007A1BBA">
      <w:pPr>
        <w:rPr>
          <w:szCs w:val="24"/>
        </w:rPr>
      </w:pPr>
    </w:p>
    <w:p w14:paraId="29FF9B3A" w14:textId="6F61D0C0" w:rsidR="007A1BBA" w:rsidRPr="001227D9" w:rsidRDefault="007A1BBA" w:rsidP="007A1BBA">
      <w:pPr>
        <w:pStyle w:val="Subtitle"/>
      </w:pPr>
      <w:r w:rsidRPr="001227D9">
        <w:t>Procedures to Select Public Works Professionals for Contracts Greater than $</w:t>
      </w:r>
      <w:r w:rsidR="00447DDF">
        <w:t>100,000</w:t>
      </w:r>
    </w:p>
    <w:p w14:paraId="4DF2C84D" w14:textId="77777777" w:rsidR="007A1BBA" w:rsidRPr="001227D9" w:rsidRDefault="007A1BBA" w:rsidP="007A1BBA">
      <w:pPr>
        <w:rPr>
          <w:szCs w:val="24"/>
        </w:rPr>
      </w:pPr>
    </w:p>
    <w:p w14:paraId="75FB0FB4" w14:textId="02499965" w:rsidR="007A1BBA" w:rsidRPr="001227D9" w:rsidRDefault="007A1BBA" w:rsidP="002A2A46">
      <w:pPr>
        <w:overflowPunct/>
        <w:textAlignment w:val="auto"/>
        <w:rPr>
          <w:szCs w:val="24"/>
        </w:rPr>
      </w:pPr>
      <w:r w:rsidRPr="001227D9">
        <w:rPr>
          <w:szCs w:val="24"/>
        </w:rPr>
        <w:t>In carrying out this policy the Board shall use the following guidelines when securing contracts for engineering, architectural, landscape architecture, construction management</w:t>
      </w:r>
      <w:r w:rsidR="0017362B" w:rsidRPr="001227D9">
        <w:rPr>
          <w:szCs w:val="24"/>
        </w:rPr>
        <w:t>,</w:t>
      </w:r>
      <w:r w:rsidRPr="001227D9">
        <w:rPr>
          <w:szCs w:val="24"/>
        </w:rPr>
        <w:t xml:space="preserve"> and land surveying services on projects for which the professional service fee is anticipa</w:t>
      </w:r>
      <w:r w:rsidR="007E1BCD" w:rsidRPr="001227D9">
        <w:rPr>
          <w:szCs w:val="24"/>
        </w:rPr>
        <w:t>te</w:t>
      </w:r>
      <w:r w:rsidR="00760C8E" w:rsidRPr="001227D9">
        <w:rPr>
          <w:szCs w:val="24"/>
        </w:rPr>
        <w:t>d to exceed the total sum of $</w:t>
      </w:r>
      <w:r w:rsidR="00447DDF">
        <w:rPr>
          <w:szCs w:val="24"/>
        </w:rPr>
        <w:t>100,000</w:t>
      </w:r>
      <w:r w:rsidR="00DA2C83" w:rsidRPr="001227D9">
        <w:rPr>
          <w:szCs w:val="24"/>
        </w:rPr>
        <w:t xml:space="preserve">, excluding, however, </w:t>
      </w:r>
      <w:r w:rsidR="009938CA" w:rsidRPr="001227D9">
        <w:rPr>
          <w:szCs w:val="24"/>
        </w:rPr>
        <w:t xml:space="preserve">those </w:t>
      </w:r>
      <w:r w:rsidR="00DA2C83" w:rsidRPr="001227D9">
        <w:rPr>
          <w:szCs w:val="24"/>
        </w:rPr>
        <w:t>professional</w:t>
      </w:r>
      <w:r w:rsidR="00DA2C83" w:rsidRPr="001227D9">
        <w:t xml:space="preserve"> </w:t>
      </w:r>
      <w:r w:rsidR="00DA2C83" w:rsidRPr="001227D9">
        <w:rPr>
          <w:szCs w:val="24"/>
        </w:rPr>
        <w:t xml:space="preserve">services contracts previously awarded </w:t>
      </w:r>
      <w:r w:rsidR="009938CA" w:rsidRPr="001227D9">
        <w:rPr>
          <w:szCs w:val="24"/>
        </w:rPr>
        <w:t xml:space="preserve">by the District </w:t>
      </w:r>
      <w:r w:rsidR="00DA2C83" w:rsidRPr="001227D9">
        <w:rPr>
          <w:szCs w:val="24"/>
        </w:rPr>
        <w:t>for an associated or phased project,</w:t>
      </w:r>
      <w:r w:rsidR="00DA2C83" w:rsidRPr="001227D9">
        <w:rPr>
          <w:i/>
          <w:iCs/>
          <w:szCs w:val="24"/>
        </w:rPr>
        <w:t xml:space="preserve"> </w:t>
      </w:r>
      <w:r w:rsidR="00DA2C83" w:rsidRPr="001227D9">
        <w:rPr>
          <w:szCs w:val="24"/>
        </w:rPr>
        <w:t>and for which the expenditure is otherwise exempt from the bidding process</w:t>
      </w:r>
      <w:r w:rsidR="00DA2C83" w:rsidRPr="001227D9">
        <w:t xml:space="preserve"> </w:t>
      </w:r>
      <w:r w:rsidR="009938CA" w:rsidRPr="001227D9">
        <w:rPr>
          <w:szCs w:val="24"/>
        </w:rPr>
        <w:t xml:space="preserve">otherwise required </w:t>
      </w:r>
      <w:r w:rsidR="00DA2C83" w:rsidRPr="001227D9">
        <w:rPr>
          <w:szCs w:val="24"/>
        </w:rPr>
        <w:t>by law. To implement this policy:</w:t>
      </w:r>
    </w:p>
    <w:p w14:paraId="3B967583" w14:textId="77777777" w:rsidR="007A1BBA" w:rsidRPr="001227D9" w:rsidRDefault="007A1BBA" w:rsidP="007A1BBA">
      <w:pPr>
        <w:rPr>
          <w:szCs w:val="24"/>
        </w:rPr>
      </w:pPr>
    </w:p>
    <w:p w14:paraId="1626E5A7" w14:textId="77777777" w:rsidR="00B145EC" w:rsidRPr="001227D9" w:rsidRDefault="007A1BBA" w:rsidP="002A2A46">
      <w:pPr>
        <w:pStyle w:val="ListParagraph"/>
        <w:numPr>
          <w:ilvl w:val="0"/>
          <w:numId w:val="14"/>
        </w:numPr>
        <w:overflowPunct/>
        <w:textAlignment w:val="auto"/>
        <w:rPr>
          <w:szCs w:val="24"/>
        </w:rPr>
      </w:pPr>
      <w:r w:rsidRPr="001227D9">
        <w:rPr>
          <w:szCs w:val="24"/>
        </w:rPr>
        <w:t xml:space="preserve">The Board </w:t>
      </w:r>
      <w:proofErr w:type="gramStart"/>
      <w:r w:rsidRPr="001227D9">
        <w:rPr>
          <w:szCs w:val="24"/>
        </w:rPr>
        <w:t>or</w:t>
      </w:r>
      <w:proofErr w:type="gramEnd"/>
      <w:r w:rsidRPr="001227D9">
        <w:rPr>
          <w:szCs w:val="24"/>
        </w:rPr>
        <w:t xml:space="preserve"> its designee will </w:t>
      </w:r>
      <w:r w:rsidR="00B145EC" w:rsidRPr="001227D9">
        <w:rPr>
          <w:szCs w:val="24"/>
        </w:rPr>
        <w:t>provide a general description of the services being</w:t>
      </w:r>
      <w:r w:rsidR="00913ED2" w:rsidRPr="001227D9">
        <w:rPr>
          <w:szCs w:val="24"/>
        </w:rPr>
        <w:t xml:space="preserve"> </w:t>
      </w:r>
      <w:r w:rsidR="00B145EC" w:rsidRPr="001227D9">
        <w:rPr>
          <w:szCs w:val="24"/>
        </w:rPr>
        <w:t>solicited and</w:t>
      </w:r>
      <w:r w:rsidR="00B145EC" w:rsidRPr="001227D9">
        <w:rPr>
          <w:i/>
        </w:rPr>
        <w:t xml:space="preserve"> </w:t>
      </w:r>
      <w:r w:rsidR="00B145EC" w:rsidRPr="001227D9">
        <w:rPr>
          <w:szCs w:val="24"/>
        </w:rPr>
        <w:t xml:space="preserve">encourage </w:t>
      </w:r>
      <w:proofErr w:type="gramStart"/>
      <w:r w:rsidR="00B145EC" w:rsidRPr="001227D9">
        <w:rPr>
          <w:szCs w:val="24"/>
        </w:rPr>
        <w:t>persons</w:t>
      </w:r>
      <w:proofErr w:type="gramEnd"/>
      <w:r w:rsidR="00B145EC" w:rsidRPr="001227D9">
        <w:rPr>
          <w:szCs w:val="24"/>
        </w:rPr>
        <w:t xml:space="preserve"> or firms engaged in the services being solicited to submit statements of qualifications and past performance data</w:t>
      </w:r>
      <w:r w:rsidRPr="001227D9">
        <w:rPr>
          <w:szCs w:val="24"/>
        </w:rPr>
        <w:t>.</w:t>
      </w:r>
    </w:p>
    <w:p w14:paraId="6D4500F2" w14:textId="77777777" w:rsidR="00B145EC" w:rsidRPr="001227D9" w:rsidRDefault="00B145EC" w:rsidP="002A2A46">
      <w:pPr>
        <w:pStyle w:val="ListParagraph"/>
        <w:overflowPunct/>
        <w:textAlignment w:val="auto"/>
        <w:rPr>
          <w:szCs w:val="24"/>
        </w:rPr>
      </w:pPr>
    </w:p>
    <w:p w14:paraId="0B42367C" w14:textId="6F12AC5F" w:rsidR="004D278C" w:rsidRPr="001227D9" w:rsidRDefault="007A1BBA" w:rsidP="002A2A46">
      <w:pPr>
        <w:pStyle w:val="ListParagraph"/>
        <w:numPr>
          <w:ilvl w:val="0"/>
          <w:numId w:val="14"/>
        </w:numPr>
        <w:overflowPunct/>
        <w:textAlignment w:val="auto"/>
        <w:rPr>
          <w:szCs w:val="24"/>
        </w:rPr>
      </w:pPr>
      <w:r w:rsidRPr="001227D9">
        <w:rPr>
          <w:szCs w:val="24"/>
        </w:rPr>
        <w:lastRenderedPageBreak/>
        <w:t xml:space="preserve">The Board or its designee will </w:t>
      </w:r>
      <w:r w:rsidR="00B145EC" w:rsidRPr="001227D9">
        <w:rPr>
          <w:szCs w:val="24"/>
        </w:rPr>
        <w:t>establish and make available to the public a request for qualifications that includes the criteria and the procedures to be used for</w:t>
      </w:r>
      <w:r w:rsidR="00B145EC" w:rsidRPr="001227D9">
        <w:rPr>
          <w:i/>
          <w:iCs/>
          <w:szCs w:val="24"/>
        </w:rPr>
        <w:t xml:space="preserve"> </w:t>
      </w:r>
      <w:r w:rsidR="00B145EC" w:rsidRPr="001227D9">
        <w:rPr>
          <w:szCs w:val="24"/>
        </w:rPr>
        <w:t xml:space="preserve">measurable scoring, ranking, and selection of qualified </w:t>
      </w:r>
      <w:proofErr w:type="gramStart"/>
      <w:r w:rsidR="00B145EC" w:rsidRPr="001227D9">
        <w:rPr>
          <w:szCs w:val="24"/>
        </w:rPr>
        <w:t>persons</w:t>
      </w:r>
      <w:proofErr w:type="gramEnd"/>
      <w:r w:rsidR="00B145EC" w:rsidRPr="001227D9">
        <w:rPr>
          <w:szCs w:val="24"/>
        </w:rPr>
        <w:t xml:space="preserve"> or</w:t>
      </w:r>
      <w:r w:rsidR="00B145EC" w:rsidRPr="001227D9">
        <w:t xml:space="preserve"> </w:t>
      </w:r>
      <w:r w:rsidR="00B145EC" w:rsidRPr="001227D9">
        <w:rPr>
          <w:szCs w:val="24"/>
        </w:rPr>
        <w:t>firms to perform such services.</w:t>
      </w:r>
    </w:p>
    <w:p w14:paraId="0630DC30" w14:textId="77777777" w:rsidR="004D278C" w:rsidRPr="001227D9" w:rsidRDefault="004D278C" w:rsidP="004D278C">
      <w:pPr>
        <w:pStyle w:val="ListParagraph"/>
        <w:rPr>
          <w:szCs w:val="24"/>
        </w:rPr>
      </w:pPr>
    </w:p>
    <w:p w14:paraId="1B7BC633" w14:textId="6FB43BC9" w:rsidR="002E3551" w:rsidRPr="001227D9" w:rsidRDefault="008A2802" w:rsidP="002A2A46">
      <w:pPr>
        <w:pStyle w:val="ListParagraph"/>
        <w:numPr>
          <w:ilvl w:val="0"/>
          <w:numId w:val="14"/>
        </w:numPr>
        <w:overflowPunct/>
        <w:textAlignment w:val="auto"/>
        <w:rPr>
          <w:szCs w:val="24"/>
        </w:rPr>
      </w:pPr>
      <w:r w:rsidRPr="001227D9">
        <w:rPr>
          <w:szCs w:val="24"/>
        </w:rPr>
        <w:t>After receiving responses to</w:t>
      </w:r>
      <w:r w:rsidRPr="001227D9">
        <w:rPr>
          <w:i/>
          <w:iCs/>
          <w:szCs w:val="24"/>
        </w:rPr>
        <w:t xml:space="preserve"> </w:t>
      </w:r>
      <w:r w:rsidRPr="001227D9">
        <w:rPr>
          <w:szCs w:val="24"/>
        </w:rPr>
        <w:t xml:space="preserve">a request for qualifications, </w:t>
      </w:r>
      <w:r w:rsidR="004D278C" w:rsidRPr="001227D9">
        <w:rPr>
          <w:szCs w:val="24"/>
        </w:rPr>
        <w:t xml:space="preserve">the Board or its designee shall </w:t>
      </w:r>
      <w:r w:rsidRPr="001227D9">
        <w:rPr>
          <w:szCs w:val="24"/>
        </w:rPr>
        <w:t xml:space="preserve">score and rank the responding persons </w:t>
      </w:r>
      <w:r w:rsidR="00395B52" w:rsidRPr="001227D9">
        <w:rPr>
          <w:szCs w:val="24"/>
        </w:rPr>
        <w:t>and</w:t>
      </w:r>
      <w:r w:rsidR="00395B52" w:rsidRPr="001227D9">
        <w:t xml:space="preserve"> </w:t>
      </w:r>
      <w:r w:rsidRPr="001227D9">
        <w:rPr>
          <w:szCs w:val="24"/>
        </w:rPr>
        <w:t xml:space="preserve">firms based on their qualifications and </w:t>
      </w:r>
      <w:proofErr w:type="gramStart"/>
      <w:r w:rsidRPr="001227D9">
        <w:rPr>
          <w:szCs w:val="24"/>
        </w:rPr>
        <w:t>demonstrated</w:t>
      </w:r>
      <w:proofErr w:type="gramEnd"/>
      <w:r w:rsidRPr="001227D9">
        <w:rPr>
          <w:szCs w:val="24"/>
        </w:rPr>
        <w:t xml:space="preserve"> competence pursuant to the </w:t>
      </w:r>
      <w:r w:rsidR="00DB7AE1" w:rsidRPr="001227D9">
        <w:rPr>
          <w:szCs w:val="24"/>
        </w:rPr>
        <w:t>Board’s or its designee’s</w:t>
      </w:r>
      <w:r w:rsidRPr="001227D9">
        <w:rPr>
          <w:szCs w:val="24"/>
        </w:rPr>
        <w:t xml:space="preserve"> established</w:t>
      </w:r>
      <w:r w:rsidRPr="001227D9">
        <w:t xml:space="preserve"> </w:t>
      </w:r>
      <w:r w:rsidRPr="001227D9">
        <w:rPr>
          <w:szCs w:val="24"/>
        </w:rPr>
        <w:t>criteria and procedures. The list of ranked respondents, including the scoring used to develop the ranking, shall be made available to</w:t>
      </w:r>
      <w:r w:rsidRPr="001227D9">
        <w:rPr>
          <w:i/>
          <w:iCs/>
          <w:szCs w:val="24"/>
        </w:rPr>
        <w:t xml:space="preserve"> </w:t>
      </w:r>
      <w:r w:rsidRPr="001227D9">
        <w:rPr>
          <w:szCs w:val="24"/>
        </w:rPr>
        <w:t>the public. Some examples of selection criteria for consideration may</w:t>
      </w:r>
      <w:r w:rsidRPr="001227D9">
        <w:rPr>
          <w:i/>
          <w:iCs/>
          <w:szCs w:val="24"/>
        </w:rPr>
        <w:t xml:space="preserve"> </w:t>
      </w:r>
      <w:r w:rsidRPr="001227D9">
        <w:rPr>
          <w:szCs w:val="24"/>
        </w:rPr>
        <w:t>include but are not li</w:t>
      </w:r>
      <w:r w:rsidR="002E3551" w:rsidRPr="001227D9">
        <w:rPr>
          <w:szCs w:val="24"/>
        </w:rPr>
        <w:t>mited to:</w:t>
      </w:r>
    </w:p>
    <w:p w14:paraId="348B4F5A" w14:textId="473C430D" w:rsidR="0081428B" w:rsidRPr="001227D9" w:rsidRDefault="0081428B" w:rsidP="0081428B">
      <w:pPr>
        <w:overflowPunct/>
        <w:textAlignment w:val="auto"/>
        <w:rPr>
          <w:szCs w:val="24"/>
        </w:rPr>
      </w:pPr>
    </w:p>
    <w:p w14:paraId="766F652C" w14:textId="15E25AA0" w:rsidR="002E3551" w:rsidRPr="001227D9" w:rsidRDefault="0081428B" w:rsidP="0081428B">
      <w:pPr>
        <w:pStyle w:val="ListParagraph"/>
        <w:numPr>
          <w:ilvl w:val="0"/>
          <w:numId w:val="17"/>
        </w:numPr>
        <w:overflowPunct/>
        <w:textAlignment w:val="auto"/>
        <w:rPr>
          <w:szCs w:val="24"/>
        </w:rPr>
      </w:pPr>
      <w:r w:rsidRPr="001227D9">
        <w:rPr>
          <w:szCs w:val="24"/>
        </w:rPr>
        <w:t>A</w:t>
      </w:r>
      <w:r w:rsidR="008A2802" w:rsidRPr="001227D9">
        <w:rPr>
          <w:szCs w:val="24"/>
        </w:rPr>
        <w:t xml:space="preserve"> description of the firm, including</w:t>
      </w:r>
      <w:r w:rsidR="008A2802" w:rsidRPr="001227D9">
        <w:rPr>
          <w:iCs/>
          <w:szCs w:val="24"/>
        </w:rPr>
        <w:t xml:space="preserve"> </w:t>
      </w:r>
      <w:r w:rsidR="00DB7AE1" w:rsidRPr="001227D9">
        <w:rPr>
          <w:iCs/>
          <w:szCs w:val="24"/>
        </w:rPr>
        <w:t xml:space="preserve">its </w:t>
      </w:r>
      <w:r w:rsidR="002E3551" w:rsidRPr="001227D9">
        <w:rPr>
          <w:szCs w:val="24"/>
        </w:rPr>
        <w:t xml:space="preserve">location and </w:t>
      </w:r>
      <w:proofErr w:type="gramStart"/>
      <w:r w:rsidR="002E3551" w:rsidRPr="001227D9">
        <w:rPr>
          <w:szCs w:val="24"/>
        </w:rPr>
        <w:t>longevity;</w:t>
      </w:r>
      <w:proofErr w:type="gramEnd"/>
    </w:p>
    <w:p w14:paraId="2A89303D" w14:textId="407C0290" w:rsidR="002E3551" w:rsidRPr="001227D9" w:rsidRDefault="0081428B" w:rsidP="002E3551">
      <w:pPr>
        <w:pStyle w:val="ListParagraph"/>
        <w:numPr>
          <w:ilvl w:val="0"/>
          <w:numId w:val="17"/>
        </w:numPr>
        <w:overflowPunct/>
        <w:textAlignment w:val="auto"/>
        <w:rPr>
          <w:szCs w:val="24"/>
        </w:rPr>
      </w:pPr>
      <w:r w:rsidRPr="001227D9">
        <w:rPr>
          <w:szCs w:val="24"/>
        </w:rPr>
        <w:t>I</w:t>
      </w:r>
      <w:r w:rsidR="00DB7AE1" w:rsidRPr="001227D9">
        <w:rPr>
          <w:szCs w:val="24"/>
        </w:rPr>
        <w:t xml:space="preserve">ts </w:t>
      </w:r>
      <w:r w:rsidR="002E3551" w:rsidRPr="001227D9">
        <w:rPr>
          <w:szCs w:val="24"/>
        </w:rPr>
        <w:t xml:space="preserve">past </w:t>
      </w:r>
      <w:proofErr w:type="gramStart"/>
      <w:r w:rsidR="002E3551" w:rsidRPr="001227D9">
        <w:rPr>
          <w:szCs w:val="24"/>
        </w:rPr>
        <w:t>performance;</w:t>
      </w:r>
      <w:proofErr w:type="gramEnd"/>
    </w:p>
    <w:p w14:paraId="6C0C5353" w14:textId="1F5A7A0B" w:rsidR="002E3551" w:rsidRPr="001227D9" w:rsidRDefault="0081428B" w:rsidP="002E3551">
      <w:pPr>
        <w:pStyle w:val="ListParagraph"/>
        <w:numPr>
          <w:ilvl w:val="0"/>
          <w:numId w:val="17"/>
        </w:numPr>
        <w:overflowPunct/>
        <w:textAlignment w:val="auto"/>
        <w:rPr>
          <w:szCs w:val="24"/>
        </w:rPr>
      </w:pPr>
      <w:proofErr w:type="gramStart"/>
      <w:r w:rsidRPr="001227D9">
        <w:rPr>
          <w:szCs w:val="24"/>
        </w:rPr>
        <w:t>I</w:t>
      </w:r>
      <w:r w:rsidR="00DB7AE1" w:rsidRPr="001227D9">
        <w:rPr>
          <w:szCs w:val="24"/>
        </w:rPr>
        <w:t>ts</w:t>
      </w:r>
      <w:proofErr w:type="gramEnd"/>
      <w:r w:rsidR="00DB7AE1" w:rsidRPr="001227D9">
        <w:rPr>
          <w:szCs w:val="24"/>
        </w:rPr>
        <w:t xml:space="preserve"> </w:t>
      </w:r>
      <w:r w:rsidR="008A2802" w:rsidRPr="001227D9">
        <w:rPr>
          <w:szCs w:val="24"/>
        </w:rPr>
        <w:t>project manager and key staff</w:t>
      </w:r>
      <w:r w:rsidR="008A2802" w:rsidRPr="001227D9">
        <w:rPr>
          <w:i/>
          <w:iCs/>
          <w:szCs w:val="24"/>
        </w:rPr>
        <w:t xml:space="preserve"> </w:t>
      </w:r>
      <w:r w:rsidR="008A2802" w:rsidRPr="001227D9">
        <w:rPr>
          <w:szCs w:val="24"/>
        </w:rPr>
        <w:t>exper</w:t>
      </w:r>
      <w:r w:rsidR="002E3551" w:rsidRPr="001227D9">
        <w:rPr>
          <w:szCs w:val="24"/>
        </w:rPr>
        <w:t xml:space="preserve">ience, education, and </w:t>
      </w:r>
      <w:proofErr w:type="gramStart"/>
      <w:r w:rsidR="002E3551" w:rsidRPr="001227D9">
        <w:rPr>
          <w:szCs w:val="24"/>
        </w:rPr>
        <w:t>training;</w:t>
      </w:r>
      <w:proofErr w:type="gramEnd"/>
    </w:p>
    <w:p w14:paraId="2FE575B7" w14:textId="0586FD3A" w:rsidR="002E3551" w:rsidRPr="001227D9" w:rsidRDefault="0081428B" w:rsidP="002E3551">
      <w:pPr>
        <w:pStyle w:val="ListParagraph"/>
        <w:numPr>
          <w:ilvl w:val="0"/>
          <w:numId w:val="17"/>
        </w:numPr>
        <w:overflowPunct/>
        <w:textAlignment w:val="auto"/>
        <w:rPr>
          <w:szCs w:val="24"/>
        </w:rPr>
      </w:pPr>
      <w:proofErr w:type="gramStart"/>
      <w:r w:rsidRPr="001227D9">
        <w:rPr>
          <w:szCs w:val="24"/>
        </w:rPr>
        <w:t>I</w:t>
      </w:r>
      <w:r w:rsidR="00DB7AE1" w:rsidRPr="001227D9">
        <w:rPr>
          <w:szCs w:val="24"/>
        </w:rPr>
        <w:t>ts</w:t>
      </w:r>
      <w:proofErr w:type="gramEnd"/>
      <w:r w:rsidR="00DB7AE1" w:rsidRPr="001227D9">
        <w:rPr>
          <w:szCs w:val="24"/>
        </w:rPr>
        <w:t xml:space="preserve"> </w:t>
      </w:r>
      <w:r w:rsidR="008A2802" w:rsidRPr="001227D9">
        <w:rPr>
          <w:szCs w:val="24"/>
        </w:rPr>
        <w:t xml:space="preserve">experience with similar </w:t>
      </w:r>
      <w:proofErr w:type="gramStart"/>
      <w:r w:rsidR="008A2802" w:rsidRPr="001227D9">
        <w:rPr>
          <w:szCs w:val="24"/>
        </w:rPr>
        <w:t>projects;</w:t>
      </w:r>
      <w:proofErr w:type="gramEnd"/>
    </w:p>
    <w:p w14:paraId="10E1A9F3" w14:textId="79EC002A" w:rsidR="002E3551" w:rsidRPr="001227D9" w:rsidRDefault="0081428B" w:rsidP="002E3551">
      <w:pPr>
        <w:pStyle w:val="ListParagraph"/>
        <w:numPr>
          <w:ilvl w:val="0"/>
          <w:numId w:val="17"/>
        </w:numPr>
        <w:overflowPunct/>
        <w:textAlignment w:val="auto"/>
        <w:rPr>
          <w:szCs w:val="24"/>
        </w:rPr>
      </w:pPr>
      <w:r w:rsidRPr="001227D9">
        <w:rPr>
          <w:szCs w:val="24"/>
        </w:rPr>
        <w:t>I</w:t>
      </w:r>
      <w:r w:rsidR="00DB7AE1" w:rsidRPr="001227D9">
        <w:rPr>
          <w:szCs w:val="24"/>
        </w:rPr>
        <w:t xml:space="preserve">ts </w:t>
      </w:r>
      <w:r w:rsidR="008A2802" w:rsidRPr="001227D9">
        <w:rPr>
          <w:szCs w:val="24"/>
        </w:rPr>
        <w:t>specific app</w:t>
      </w:r>
      <w:r w:rsidR="002E3551" w:rsidRPr="001227D9">
        <w:rPr>
          <w:szCs w:val="24"/>
        </w:rPr>
        <w:t>roach to project</w:t>
      </w:r>
      <w:r w:rsidR="00395B52" w:rsidRPr="001227D9">
        <w:rPr>
          <w:szCs w:val="24"/>
        </w:rPr>
        <w:t>s</w:t>
      </w:r>
      <w:r w:rsidR="002E3551" w:rsidRPr="001227D9">
        <w:rPr>
          <w:szCs w:val="24"/>
        </w:rPr>
        <w:t xml:space="preserve"> or </w:t>
      </w:r>
      <w:proofErr w:type="gramStart"/>
      <w:r w:rsidR="002E3551" w:rsidRPr="001227D9">
        <w:rPr>
          <w:szCs w:val="24"/>
        </w:rPr>
        <w:t>assignment</w:t>
      </w:r>
      <w:r w:rsidR="00395B52" w:rsidRPr="001227D9">
        <w:rPr>
          <w:szCs w:val="24"/>
        </w:rPr>
        <w:t>s</w:t>
      </w:r>
      <w:r w:rsidR="002E3551" w:rsidRPr="001227D9">
        <w:rPr>
          <w:szCs w:val="24"/>
        </w:rPr>
        <w:t>;</w:t>
      </w:r>
      <w:proofErr w:type="gramEnd"/>
    </w:p>
    <w:p w14:paraId="3C419928" w14:textId="18846861" w:rsidR="002E3551" w:rsidRPr="001227D9" w:rsidRDefault="0081428B" w:rsidP="002E3551">
      <w:pPr>
        <w:pStyle w:val="ListParagraph"/>
        <w:numPr>
          <w:ilvl w:val="0"/>
          <w:numId w:val="17"/>
        </w:numPr>
        <w:overflowPunct/>
        <w:textAlignment w:val="auto"/>
        <w:rPr>
          <w:szCs w:val="24"/>
        </w:rPr>
      </w:pPr>
      <w:r w:rsidRPr="001227D9">
        <w:rPr>
          <w:szCs w:val="24"/>
        </w:rPr>
        <w:t>I</w:t>
      </w:r>
      <w:r w:rsidR="00DB7AE1" w:rsidRPr="001227D9">
        <w:rPr>
          <w:szCs w:val="24"/>
        </w:rPr>
        <w:t xml:space="preserve">ts </w:t>
      </w:r>
      <w:r w:rsidR="008A2802" w:rsidRPr="001227D9">
        <w:rPr>
          <w:szCs w:val="24"/>
        </w:rPr>
        <w:t>proposed schedule, if ap</w:t>
      </w:r>
      <w:r w:rsidR="002E3551" w:rsidRPr="001227D9">
        <w:rPr>
          <w:szCs w:val="24"/>
        </w:rPr>
        <w:t>plicable; and</w:t>
      </w:r>
    </w:p>
    <w:p w14:paraId="3B9D711E" w14:textId="0290B3B2" w:rsidR="00B145EC" w:rsidRPr="001227D9" w:rsidRDefault="0081428B" w:rsidP="002E3551">
      <w:pPr>
        <w:pStyle w:val="ListParagraph"/>
        <w:numPr>
          <w:ilvl w:val="0"/>
          <w:numId w:val="17"/>
        </w:numPr>
        <w:overflowPunct/>
        <w:textAlignment w:val="auto"/>
        <w:rPr>
          <w:szCs w:val="24"/>
        </w:rPr>
      </w:pPr>
      <w:r w:rsidRPr="001227D9">
        <w:rPr>
          <w:szCs w:val="24"/>
        </w:rPr>
        <w:t>I</w:t>
      </w:r>
      <w:r w:rsidR="00DB7AE1" w:rsidRPr="001227D9">
        <w:rPr>
          <w:szCs w:val="24"/>
        </w:rPr>
        <w:t xml:space="preserve">ts </w:t>
      </w:r>
      <w:r w:rsidR="008A2802" w:rsidRPr="001227D9">
        <w:rPr>
          <w:szCs w:val="24"/>
        </w:rPr>
        <w:t>quality control procedures</w:t>
      </w:r>
      <w:r w:rsidR="004D278C" w:rsidRPr="001227D9">
        <w:rPr>
          <w:szCs w:val="24"/>
        </w:rPr>
        <w:t>.</w:t>
      </w:r>
    </w:p>
    <w:p w14:paraId="220960B8" w14:textId="77777777" w:rsidR="00B145EC" w:rsidRPr="001227D9" w:rsidRDefault="00B145EC" w:rsidP="002A2A46">
      <w:pPr>
        <w:rPr>
          <w:szCs w:val="24"/>
        </w:rPr>
      </w:pPr>
    </w:p>
    <w:p w14:paraId="5CD03DFF" w14:textId="0D9A6D24" w:rsidR="007107C3" w:rsidRPr="001227D9" w:rsidRDefault="00513A72" w:rsidP="007107C3">
      <w:pPr>
        <w:pStyle w:val="ListParagraph"/>
        <w:numPr>
          <w:ilvl w:val="0"/>
          <w:numId w:val="14"/>
        </w:numPr>
        <w:overflowPunct/>
        <w:textAlignment w:val="auto"/>
        <w:rPr>
          <w:szCs w:val="24"/>
        </w:rPr>
      </w:pPr>
      <w:r w:rsidRPr="001227D9">
        <w:rPr>
          <w:szCs w:val="24"/>
        </w:rPr>
        <w:t xml:space="preserve">The Board </w:t>
      </w:r>
      <w:r w:rsidR="007107C3" w:rsidRPr="001227D9">
        <w:rPr>
          <w:szCs w:val="24"/>
        </w:rPr>
        <w:t xml:space="preserve">or its designee </w:t>
      </w:r>
      <w:r w:rsidRPr="001227D9">
        <w:rPr>
          <w:szCs w:val="24"/>
        </w:rPr>
        <w:t xml:space="preserve">shall select for negotiation the </w:t>
      </w:r>
      <w:proofErr w:type="gramStart"/>
      <w:r w:rsidRPr="001227D9">
        <w:rPr>
          <w:szCs w:val="24"/>
        </w:rPr>
        <w:t>persons</w:t>
      </w:r>
      <w:proofErr w:type="gramEnd"/>
      <w:r w:rsidRPr="001227D9">
        <w:rPr>
          <w:szCs w:val="24"/>
        </w:rPr>
        <w:t xml:space="preserve"> or </w:t>
      </w:r>
      <w:proofErr w:type="gramStart"/>
      <w:r w:rsidRPr="001227D9">
        <w:rPr>
          <w:szCs w:val="24"/>
        </w:rPr>
        <w:t>firms</w:t>
      </w:r>
      <w:proofErr w:type="gramEnd"/>
      <w:r w:rsidRPr="001227D9">
        <w:rPr>
          <w:szCs w:val="24"/>
        </w:rPr>
        <w:t xml:space="preserve"> whom the </w:t>
      </w:r>
      <w:r w:rsidR="006C2F2C">
        <w:rPr>
          <w:szCs w:val="24"/>
        </w:rPr>
        <w:t>District</w:t>
      </w:r>
      <w:r w:rsidRPr="001227D9">
        <w:rPr>
          <w:szCs w:val="24"/>
        </w:rPr>
        <w:t xml:space="preserve"> determines to be the </w:t>
      </w:r>
      <w:r w:rsidR="00395B52" w:rsidRPr="001227D9">
        <w:rPr>
          <w:szCs w:val="24"/>
        </w:rPr>
        <w:t>highest-ranked</w:t>
      </w:r>
      <w:r w:rsidR="002D7076" w:rsidRPr="001227D9">
        <w:rPr>
          <w:szCs w:val="24"/>
        </w:rPr>
        <w:t xml:space="preserve"> and </w:t>
      </w:r>
      <w:r w:rsidRPr="001227D9">
        <w:rPr>
          <w:szCs w:val="24"/>
        </w:rPr>
        <w:t>best</w:t>
      </w:r>
      <w:r w:rsidRPr="001227D9">
        <w:rPr>
          <w:iCs/>
          <w:szCs w:val="24"/>
        </w:rPr>
        <w:t xml:space="preserve"> qualified</w:t>
      </w:r>
      <w:r w:rsidRPr="001227D9">
        <w:rPr>
          <w:szCs w:val="24"/>
        </w:rPr>
        <w:t>.</w:t>
      </w:r>
    </w:p>
    <w:p w14:paraId="3BE74098" w14:textId="77777777" w:rsidR="007107C3" w:rsidRPr="001227D9" w:rsidRDefault="007107C3" w:rsidP="007107C3">
      <w:pPr>
        <w:pStyle w:val="ListParagraph"/>
        <w:overflowPunct/>
        <w:textAlignment w:val="auto"/>
        <w:rPr>
          <w:szCs w:val="24"/>
        </w:rPr>
      </w:pPr>
    </w:p>
    <w:p w14:paraId="31A5E2B5" w14:textId="39F1DAEB" w:rsidR="007107C3" w:rsidRPr="001227D9" w:rsidRDefault="007107C3" w:rsidP="0081428B">
      <w:pPr>
        <w:pStyle w:val="ListParagraph"/>
        <w:numPr>
          <w:ilvl w:val="0"/>
          <w:numId w:val="14"/>
        </w:numPr>
        <w:overflowPunct/>
        <w:textAlignment w:val="auto"/>
        <w:rPr>
          <w:szCs w:val="24"/>
        </w:rPr>
      </w:pPr>
      <w:r w:rsidRPr="001227D9">
        <w:rPr>
          <w:szCs w:val="24"/>
        </w:rPr>
        <w:t xml:space="preserve">The Board or its </w:t>
      </w:r>
      <w:proofErr w:type="gramStart"/>
      <w:r w:rsidRPr="001227D9">
        <w:rPr>
          <w:szCs w:val="24"/>
        </w:rPr>
        <w:t>designee</w:t>
      </w:r>
      <w:proofErr w:type="gramEnd"/>
      <w:r w:rsidRPr="001227D9">
        <w:rPr>
          <w:szCs w:val="24"/>
        </w:rPr>
        <w:t xml:space="preserve"> shall next negotiate with the highest-ranked person or firm for a contract</w:t>
      </w:r>
      <w:r w:rsidRPr="001227D9">
        <w:t xml:space="preserve"> </w:t>
      </w:r>
      <w:r w:rsidRPr="001227D9">
        <w:rPr>
          <w:szCs w:val="24"/>
        </w:rPr>
        <w:t>or an agreement to perform such services at a price determined by the</w:t>
      </w:r>
      <w:r w:rsidRPr="001227D9">
        <w:t xml:space="preserve"> </w:t>
      </w:r>
      <w:r w:rsidR="00395B52" w:rsidRPr="001227D9">
        <w:rPr>
          <w:szCs w:val="24"/>
        </w:rPr>
        <w:t>District</w:t>
      </w:r>
      <w:r w:rsidRPr="001227D9">
        <w:rPr>
          <w:szCs w:val="24"/>
        </w:rPr>
        <w:t xml:space="preserve"> to be reasonable and fair to the</w:t>
      </w:r>
      <w:r w:rsidRPr="001227D9">
        <w:t xml:space="preserve"> </w:t>
      </w:r>
      <w:r w:rsidRPr="001227D9">
        <w:rPr>
          <w:szCs w:val="24"/>
        </w:rPr>
        <w:t>public after considering the estimated value, the scope, the complexity, schedule, and the nature of the services required.</w:t>
      </w:r>
    </w:p>
    <w:p w14:paraId="43F70B47" w14:textId="77777777" w:rsidR="007107C3" w:rsidRPr="001227D9" w:rsidRDefault="007107C3" w:rsidP="007107C3">
      <w:pPr>
        <w:pStyle w:val="ListParagraph"/>
        <w:rPr>
          <w:szCs w:val="24"/>
        </w:rPr>
      </w:pPr>
    </w:p>
    <w:p w14:paraId="622A3D5A" w14:textId="152AC855" w:rsidR="0037637A" w:rsidRPr="001227D9" w:rsidRDefault="007A1BBA" w:rsidP="00395B52">
      <w:pPr>
        <w:pStyle w:val="ListParagraph"/>
        <w:numPr>
          <w:ilvl w:val="0"/>
          <w:numId w:val="14"/>
        </w:numPr>
        <w:overflowPunct/>
        <w:textAlignment w:val="auto"/>
        <w:rPr>
          <w:szCs w:val="24"/>
        </w:rPr>
      </w:pPr>
      <w:r w:rsidRPr="001227D9">
        <w:rPr>
          <w:szCs w:val="24"/>
        </w:rPr>
        <w:t xml:space="preserve">In the event the Board or its </w:t>
      </w:r>
      <w:proofErr w:type="gramStart"/>
      <w:r w:rsidRPr="001227D9">
        <w:rPr>
          <w:szCs w:val="24"/>
        </w:rPr>
        <w:t>designee</w:t>
      </w:r>
      <w:proofErr w:type="gramEnd"/>
      <w:r w:rsidRPr="001227D9">
        <w:rPr>
          <w:szCs w:val="24"/>
        </w:rPr>
        <w:t xml:space="preserve"> is </w:t>
      </w:r>
      <w:r w:rsidR="007107C3" w:rsidRPr="001227D9">
        <w:rPr>
          <w:szCs w:val="24"/>
        </w:rPr>
        <w:t xml:space="preserve">unable to negotiate a satisfactory contract or agreement </w:t>
      </w:r>
      <w:r w:rsidR="00050643" w:rsidRPr="001227D9">
        <w:rPr>
          <w:szCs w:val="24"/>
        </w:rPr>
        <w:t>with</w:t>
      </w:r>
      <w:r w:rsidR="00050643" w:rsidRPr="001227D9">
        <w:rPr>
          <w:iCs/>
          <w:szCs w:val="24"/>
        </w:rPr>
        <w:t xml:space="preserve"> the</w:t>
      </w:r>
      <w:r w:rsidR="007107C3" w:rsidRPr="001227D9">
        <w:rPr>
          <w:szCs w:val="24"/>
        </w:rPr>
        <w:t xml:space="preserve"> highest-ranked person or firm, </w:t>
      </w:r>
      <w:r w:rsidR="00DB7AE1" w:rsidRPr="001227D9">
        <w:rPr>
          <w:szCs w:val="24"/>
        </w:rPr>
        <w:t xml:space="preserve">it shall </w:t>
      </w:r>
      <w:r w:rsidR="007107C3" w:rsidRPr="001227D9">
        <w:rPr>
          <w:szCs w:val="24"/>
        </w:rPr>
        <w:t xml:space="preserve">formally terminate negotiations </w:t>
      </w:r>
      <w:r w:rsidR="00050643" w:rsidRPr="001227D9">
        <w:rPr>
          <w:szCs w:val="24"/>
        </w:rPr>
        <w:t>and</w:t>
      </w:r>
      <w:r w:rsidR="00050643" w:rsidRPr="001227D9">
        <w:rPr>
          <w:iCs/>
          <w:szCs w:val="24"/>
        </w:rPr>
        <w:t xml:space="preserve"> undertake</w:t>
      </w:r>
      <w:r w:rsidR="007107C3" w:rsidRPr="001227D9">
        <w:rPr>
          <w:szCs w:val="24"/>
        </w:rPr>
        <w:t xml:space="preserve"> negotiations with the next highest-ranked person or firm,</w:t>
      </w:r>
      <w:r w:rsidR="007107C3" w:rsidRPr="001227D9">
        <w:rPr>
          <w:iCs/>
          <w:szCs w:val="24"/>
        </w:rPr>
        <w:t xml:space="preserve"> </w:t>
      </w:r>
      <w:r w:rsidR="007107C3" w:rsidRPr="001227D9">
        <w:rPr>
          <w:szCs w:val="24"/>
        </w:rPr>
        <w:t>following the procedure prescribed above.</w:t>
      </w:r>
      <w:r w:rsidR="00395B52" w:rsidRPr="001227D9">
        <w:rPr>
          <w:szCs w:val="24"/>
        </w:rPr>
        <w:t xml:space="preserve"> </w:t>
      </w:r>
    </w:p>
    <w:p w14:paraId="2B09F7F4" w14:textId="77777777" w:rsidR="00395B52" w:rsidRPr="001227D9" w:rsidRDefault="00395B52" w:rsidP="00395B52">
      <w:pPr>
        <w:pStyle w:val="ListParagraph"/>
        <w:overflowPunct/>
        <w:textAlignment w:val="auto"/>
        <w:rPr>
          <w:szCs w:val="24"/>
        </w:rPr>
      </w:pPr>
    </w:p>
    <w:p w14:paraId="09809737" w14:textId="77CA2400" w:rsidR="008B3854" w:rsidRPr="001227D9" w:rsidRDefault="0037637A" w:rsidP="0081428B">
      <w:pPr>
        <w:pStyle w:val="ListParagraph"/>
        <w:numPr>
          <w:ilvl w:val="0"/>
          <w:numId w:val="14"/>
        </w:numPr>
        <w:overflowPunct/>
        <w:textAlignment w:val="auto"/>
        <w:rPr>
          <w:szCs w:val="24"/>
        </w:rPr>
      </w:pPr>
      <w:r w:rsidRPr="001227D9">
        <w:rPr>
          <w:szCs w:val="24"/>
        </w:rPr>
        <w:t xml:space="preserve">In the event the Board or its </w:t>
      </w:r>
      <w:proofErr w:type="gramStart"/>
      <w:r w:rsidRPr="001227D9">
        <w:rPr>
          <w:szCs w:val="24"/>
        </w:rPr>
        <w:t>designee</w:t>
      </w:r>
      <w:proofErr w:type="gramEnd"/>
      <w:r w:rsidRPr="001227D9">
        <w:rPr>
          <w:szCs w:val="24"/>
        </w:rPr>
        <w:t xml:space="preserve"> is unable to negotiate a satisfactory contract or agreement with</w:t>
      </w:r>
      <w:r w:rsidRPr="001227D9">
        <w:t xml:space="preserve"> </w:t>
      </w:r>
      <w:r w:rsidRPr="001227D9">
        <w:rPr>
          <w:szCs w:val="24"/>
        </w:rPr>
        <w:t xml:space="preserve">any of the selected </w:t>
      </w:r>
      <w:proofErr w:type="gramStart"/>
      <w:r w:rsidRPr="001227D9">
        <w:rPr>
          <w:szCs w:val="24"/>
        </w:rPr>
        <w:t>persons</w:t>
      </w:r>
      <w:proofErr w:type="gramEnd"/>
      <w:r w:rsidRPr="001227D9">
        <w:rPr>
          <w:szCs w:val="24"/>
        </w:rPr>
        <w:t xml:space="preserve"> or firms</w:t>
      </w:r>
      <w:r w:rsidR="00DB7AE1" w:rsidRPr="001227D9">
        <w:rPr>
          <w:szCs w:val="24"/>
        </w:rPr>
        <w:t>,</w:t>
      </w:r>
      <w:r w:rsidRPr="001227D9">
        <w:rPr>
          <w:szCs w:val="24"/>
        </w:rPr>
        <w:t xml:space="preserve"> </w:t>
      </w:r>
      <w:r w:rsidR="00DB7AE1" w:rsidRPr="001227D9">
        <w:rPr>
          <w:szCs w:val="24"/>
        </w:rPr>
        <w:t xml:space="preserve">it may </w:t>
      </w:r>
      <w:proofErr w:type="gramStart"/>
      <w:r w:rsidRPr="001227D9">
        <w:rPr>
          <w:szCs w:val="24"/>
        </w:rPr>
        <w:t>recommence</w:t>
      </w:r>
      <w:proofErr w:type="gramEnd"/>
      <w:r w:rsidRPr="001227D9">
        <w:rPr>
          <w:szCs w:val="24"/>
        </w:rPr>
        <w:t xml:space="preserve"> negotiations as described in </w:t>
      </w:r>
      <w:r w:rsidR="00C37092" w:rsidRPr="001227D9">
        <w:rPr>
          <w:szCs w:val="24"/>
        </w:rPr>
        <w:t xml:space="preserve">the two </w:t>
      </w:r>
      <w:proofErr w:type="gramStart"/>
      <w:r w:rsidR="00C37092" w:rsidRPr="001227D9">
        <w:rPr>
          <w:szCs w:val="24"/>
        </w:rPr>
        <w:t>items immediately</w:t>
      </w:r>
      <w:proofErr w:type="gramEnd"/>
      <w:r w:rsidR="00C310E1" w:rsidRPr="001227D9">
        <w:rPr>
          <w:szCs w:val="24"/>
        </w:rPr>
        <w:t xml:space="preserve"> </w:t>
      </w:r>
      <w:r w:rsidRPr="001227D9">
        <w:rPr>
          <w:szCs w:val="24"/>
        </w:rPr>
        <w:t>above, until a contract or</w:t>
      </w:r>
      <w:r w:rsidRPr="001227D9">
        <w:t xml:space="preserve"> </w:t>
      </w:r>
      <w:r w:rsidRPr="001227D9">
        <w:rPr>
          <w:szCs w:val="24"/>
        </w:rPr>
        <w:t xml:space="preserve">agreement is reached, or may, </w:t>
      </w:r>
      <w:proofErr w:type="gramStart"/>
      <w:r w:rsidRPr="001227D9">
        <w:rPr>
          <w:szCs w:val="24"/>
        </w:rPr>
        <w:t>in</w:t>
      </w:r>
      <w:proofErr w:type="gramEnd"/>
      <w:r w:rsidRPr="001227D9">
        <w:rPr>
          <w:szCs w:val="24"/>
        </w:rPr>
        <w:t xml:space="preserve"> its discretion, cancel the procurement.</w:t>
      </w:r>
    </w:p>
    <w:p w14:paraId="2535D394" w14:textId="77777777" w:rsidR="008B3854" w:rsidRPr="001227D9" w:rsidRDefault="008B3854" w:rsidP="008B3854">
      <w:pPr>
        <w:pStyle w:val="ListParagraph"/>
        <w:rPr>
          <w:szCs w:val="24"/>
        </w:rPr>
      </w:pPr>
    </w:p>
    <w:p w14:paraId="4E6F3F81" w14:textId="5F89B898" w:rsidR="00FB259C" w:rsidRPr="001227D9" w:rsidRDefault="007E29A3" w:rsidP="00FB259C">
      <w:pPr>
        <w:pStyle w:val="ListParagraph"/>
        <w:numPr>
          <w:ilvl w:val="0"/>
          <w:numId w:val="14"/>
        </w:numPr>
        <w:overflowPunct/>
        <w:textAlignment w:val="auto"/>
        <w:rPr>
          <w:szCs w:val="24"/>
        </w:rPr>
      </w:pPr>
      <w:r w:rsidRPr="001227D9">
        <w:rPr>
          <w:b/>
          <w:szCs w:val="24"/>
        </w:rPr>
        <w:t>Publish</w:t>
      </w:r>
      <w:r w:rsidR="002E5343" w:rsidRPr="001227D9">
        <w:rPr>
          <w:b/>
          <w:szCs w:val="24"/>
        </w:rPr>
        <w:t>ed</w:t>
      </w:r>
      <w:r w:rsidRPr="001227D9">
        <w:rPr>
          <w:b/>
          <w:szCs w:val="24"/>
        </w:rPr>
        <w:t xml:space="preserve"> </w:t>
      </w:r>
      <w:r w:rsidR="00E41244" w:rsidRPr="001227D9">
        <w:rPr>
          <w:b/>
          <w:szCs w:val="24"/>
        </w:rPr>
        <w:t>Request for</w:t>
      </w:r>
      <w:r w:rsidR="002E5343" w:rsidRPr="001227D9">
        <w:rPr>
          <w:b/>
          <w:szCs w:val="24"/>
        </w:rPr>
        <w:t xml:space="preserve"> </w:t>
      </w:r>
      <w:r w:rsidRPr="001227D9">
        <w:rPr>
          <w:b/>
          <w:szCs w:val="24"/>
        </w:rPr>
        <w:t>Qualification</w:t>
      </w:r>
      <w:r w:rsidR="002E5343" w:rsidRPr="001227D9">
        <w:rPr>
          <w:b/>
          <w:szCs w:val="24"/>
        </w:rPr>
        <w:t>s</w:t>
      </w:r>
      <w:r w:rsidRPr="001227D9">
        <w:rPr>
          <w:b/>
          <w:szCs w:val="24"/>
        </w:rPr>
        <w:t>.</w:t>
      </w:r>
      <w:r w:rsidRPr="001227D9">
        <w:rPr>
          <w:szCs w:val="24"/>
        </w:rPr>
        <w:t xml:space="preserve"> </w:t>
      </w:r>
      <w:r w:rsidR="008B3854" w:rsidRPr="001227D9">
        <w:rPr>
          <w:szCs w:val="24"/>
        </w:rPr>
        <w:t>When the Board solicits</w:t>
      </w:r>
      <w:r w:rsidR="008B3854" w:rsidRPr="001227D9">
        <w:rPr>
          <w:i/>
        </w:rPr>
        <w:t xml:space="preserve"> </w:t>
      </w:r>
      <w:r w:rsidR="008B3854" w:rsidRPr="001227D9">
        <w:rPr>
          <w:szCs w:val="24"/>
        </w:rPr>
        <w:t>proposals</w:t>
      </w:r>
      <w:r w:rsidR="00E41244" w:rsidRPr="001227D9">
        <w:rPr>
          <w:szCs w:val="24"/>
        </w:rPr>
        <w:t xml:space="preserve"> </w:t>
      </w:r>
      <w:r w:rsidR="008B3854" w:rsidRPr="001227D9">
        <w:rPr>
          <w:szCs w:val="24"/>
        </w:rPr>
        <w:t>for qualifications for engineering, architectural,</w:t>
      </w:r>
      <w:r w:rsidR="008B3854" w:rsidRPr="001227D9">
        <w:t xml:space="preserve"> </w:t>
      </w:r>
      <w:r w:rsidR="008B3854" w:rsidRPr="001227D9">
        <w:rPr>
          <w:szCs w:val="24"/>
        </w:rPr>
        <w:t>landscape architecture, construction management, or land surveying</w:t>
      </w:r>
      <w:r w:rsidR="008B3854" w:rsidRPr="001227D9">
        <w:t xml:space="preserve"> </w:t>
      </w:r>
      <w:r w:rsidR="008B3854" w:rsidRPr="001227D9">
        <w:rPr>
          <w:szCs w:val="24"/>
        </w:rPr>
        <w:t>services for which the professional service fee is anticipated to exceed the total sum of $</w:t>
      </w:r>
      <w:r w:rsidR="008D67F5">
        <w:rPr>
          <w:szCs w:val="24"/>
        </w:rPr>
        <w:t>100,000</w:t>
      </w:r>
      <w:r w:rsidR="002D7076" w:rsidRPr="001227D9">
        <w:rPr>
          <w:szCs w:val="24"/>
        </w:rPr>
        <w:t>,</w:t>
      </w:r>
      <w:r w:rsidR="008B3854" w:rsidRPr="001227D9">
        <w:rPr>
          <w:i/>
          <w:iCs/>
          <w:szCs w:val="24"/>
        </w:rPr>
        <w:t xml:space="preserve"> </w:t>
      </w:r>
      <w:r w:rsidR="008B3854" w:rsidRPr="001227D9">
        <w:rPr>
          <w:szCs w:val="24"/>
        </w:rPr>
        <w:t>it shall publish public notice in the same manner as required for</w:t>
      </w:r>
      <w:r w:rsidR="008B3854" w:rsidRPr="001227D9">
        <w:t xml:space="preserve"> </w:t>
      </w:r>
      <w:r w:rsidR="008B3854" w:rsidRPr="001227D9">
        <w:rPr>
          <w:szCs w:val="24"/>
        </w:rPr>
        <w:t xml:space="preserve">procurement of public works construction projects set forth </w:t>
      </w:r>
      <w:r w:rsidR="008D67F5">
        <w:rPr>
          <w:szCs w:val="24"/>
        </w:rPr>
        <w:t>in</w:t>
      </w:r>
      <w:r w:rsidR="008B3854" w:rsidRPr="001227D9">
        <w:rPr>
          <w:szCs w:val="24"/>
        </w:rPr>
        <w:t xml:space="preserve"> Procedure 7405P</w:t>
      </w:r>
      <w:r w:rsidR="00E41244" w:rsidRPr="001227D9">
        <w:rPr>
          <w:szCs w:val="24"/>
        </w:rPr>
        <w:t>,</w:t>
      </w:r>
      <w:r w:rsidR="002E5343" w:rsidRPr="001227D9">
        <w:rPr>
          <w:szCs w:val="24"/>
        </w:rPr>
        <w:t xml:space="preserve"> which sets forth the procedures required by Section 67-2805(2) of Idaho Code.</w:t>
      </w:r>
    </w:p>
    <w:p w14:paraId="745B88A3" w14:textId="77777777" w:rsidR="00FB259C" w:rsidRPr="001227D9" w:rsidRDefault="00FB259C" w:rsidP="00FB259C">
      <w:pPr>
        <w:pStyle w:val="ListParagraph"/>
        <w:rPr>
          <w:b/>
          <w:szCs w:val="24"/>
        </w:rPr>
      </w:pPr>
    </w:p>
    <w:p w14:paraId="42D131C6" w14:textId="7859B17A" w:rsidR="007A1BBA" w:rsidRPr="001227D9" w:rsidRDefault="007E29A3" w:rsidP="00FB259C">
      <w:pPr>
        <w:pStyle w:val="ListParagraph"/>
        <w:numPr>
          <w:ilvl w:val="0"/>
          <w:numId w:val="14"/>
        </w:numPr>
        <w:overflowPunct/>
        <w:textAlignment w:val="auto"/>
        <w:rPr>
          <w:szCs w:val="24"/>
        </w:rPr>
      </w:pPr>
      <w:r w:rsidRPr="001227D9">
        <w:rPr>
          <w:b/>
          <w:szCs w:val="24"/>
        </w:rPr>
        <w:lastRenderedPageBreak/>
        <w:t>A List of Qualified Professional</w:t>
      </w:r>
      <w:r w:rsidR="002E5343" w:rsidRPr="001227D9">
        <w:rPr>
          <w:b/>
          <w:szCs w:val="24"/>
        </w:rPr>
        <w:t>s</w:t>
      </w:r>
      <w:r w:rsidRPr="001227D9">
        <w:rPr>
          <w:b/>
          <w:szCs w:val="24"/>
        </w:rPr>
        <w:t>.</w:t>
      </w:r>
      <w:r w:rsidRPr="001227D9">
        <w:rPr>
          <w:szCs w:val="24"/>
        </w:rPr>
        <w:t xml:space="preserve"> In fulfilling the requirements of </w:t>
      </w:r>
      <w:r w:rsidR="008268BB" w:rsidRPr="001227D9">
        <w:rPr>
          <w:szCs w:val="24"/>
        </w:rPr>
        <w:t>the i</w:t>
      </w:r>
      <w:r w:rsidRPr="001227D9">
        <w:rPr>
          <w:szCs w:val="24"/>
        </w:rPr>
        <w:t>tem</w:t>
      </w:r>
      <w:r w:rsidR="006926AF" w:rsidRPr="001227D9">
        <w:rPr>
          <w:szCs w:val="24"/>
        </w:rPr>
        <w:t>s</w:t>
      </w:r>
      <w:r w:rsidRPr="001227D9">
        <w:rPr>
          <w:szCs w:val="24"/>
        </w:rPr>
        <w:t xml:space="preserve"> </w:t>
      </w:r>
      <w:r w:rsidR="008268BB" w:rsidRPr="001227D9">
        <w:rPr>
          <w:szCs w:val="24"/>
        </w:rPr>
        <w:t>above</w:t>
      </w:r>
      <w:r w:rsidRPr="001227D9">
        <w:rPr>
          <w:szCs w:val="24"/>
        </w:rPr>
        <w:t>, the Board may establish and select from a list</w:t>
      </w:r>
      <w:r w:rsidRPr="001227D9">
        <w:t xml:space="preserve"> </w:t>
      </w:r>
      <w:r w:rsidRPr="001227D9">
        <w:rPr>
          <w:szCs w:val="24"/>
        </w:rPr>
        <w:t xml:space="preserve">of two or more </w:t>
      </w:r>
      <w:proofErr w:type="gramStart"/>
      <w:r w:rsidRPr="001227D9">
        <w:rPr>
          <w:szCs w:val="24"/>
        </w:rPr>
        <w:t>persons</w:t>
      </w:r>
      <w:proofErr w:type="gramEnd"/>
      <w:r w:rsidRPr="001227D9">
        <w:rPr>
          <w:szCs w:val="24"/>
        </w:rPr>
        <w:t xml:space="preserve"> or firms selected and preapproved</w:t>
      </w:r>
      <w:r w:rsidRPr="001227D9">
        <w:t xml:space="preserve"> </w:t>
      </w:r>
      <w:r w:rsidRPr="001227D9">
        <w:rPr>
          <w:szCs w:val="24"/>
        </w:rPr>
        <w:t xml:space="preserve">for consideration by the </w:t>
      </w:r>
      <w:r w:rsidR="006C2F2C">
        <w:rPr>
          <w:szCs w:val="24"/>
        </w:rPr>
        <w:t>District</w:t>
      </w:r>
      <w:r w:rsidRPr="001227D9">
        <w:rPr>
          <w:szCs w:val="24"/>
        </w:rPr>
        <w:t>. When creating a preapproved list of qualified professionals, the Board or its designee shall first publish notice as set forth in</w:t>
      </w:r>
      <w:r w:rsidR="008268BB" w:rsidRPr="001227D9">
        <w:rPr>
          <w:szCs w:val="24"/>
        </w:rPr>
        <w:t xml:space="preserve"> the i</w:t>
      </w:r>
      <w:r w:rsidRPr="001227D9">
        <w:rPr>
          <w:szCs w:val="24"/>
        </w:rPr>
        <w:t xml:space="preserve">tem </w:t>
      </w:r>
      <w:r w:rsidR="008268BB" w:rsidRPr="001227D9">
        <w:rPr>
          <w:szCs w:val="24"/>
        </w:rPr>
        <w:t>immediately</w:t>
      </w:r>
      <w:r w:rsidRPr="001227D9">
        <w:rPr>
          <w:szCs w:val="24"/>
        </w:rPr>
        <w:t xml:space="preserve"> above.</w:t>
      </w:r>
      <w:r w:rsidRPr="001227D9">
        <w:t xml:space="preserve"> </w:t>
      </w:r>
      <w:r w:rsidRPr="001227D9">
        <w:rPr>
          <w:szCs w:val="24"/>
        </w:rPr>
        <w:t>When selecting from such list, no notice shall be</w:t>
      </w:r>
      <w:r w:rsidRPr="001227D9">
        <w:t xml:space="preserve"> </w:t>
      </w:r>
      <w:r w:rsidR="006926AF" w:rsidRPr="001227D9">
        <w:rPr>
          <w:szCs w:val="24"/>
        </w:rPr>
        <w:t>required</w:t>
      </w:r>
      <w:r w:rsidR="008268BB" w:rsidRPr="001227D9">
        <w:rPr>
          <w:szCs w:val="24"/>
        </w:rPr>
        <w:t>;</w:t>
      </w:r>
      <w:r w:rsidR="00AC6A84" w:rsidRPr="001227D9">
        <w:rPr>
          <w:szCs w:val="24"/>
        </w:rPr>
        <w:t xml:space="preserve"> and</w:t>
      </w:r>
    </w:p>
    <w:p w14:paraId="6E6F632D" w14:textId="77777777" w:rsidR="007A1BBA" w:rsidRPr="001227D9" w:rsidRDefault="007A1BBA" w:rsidP="007A1BBA">
      <w:pPr>
        <w:pStyle w:val="ListParagraph"/>
        <w:rPr>
          <w:strike/>
        </w:rPr>
      </w:pPr>
    </w:p>
    <w:p w14:paraId="51B66526" w14:textId="23FA8664" w:rsidR="007E29A3" w:rsidRPr="001227D9" w:rsidRDefault="00A96D72" w:rsidP="0081428B">
      <w:pPr>
        <w:pStyle w:val="ListParagraph"/>
        <w:numPr>
          <w:ilvl w:val="0"/>
          <w:numId w:val="14"/>
        </w:numPr>
        <w:overflowPunct/>
        <w:textAlignment w:val="auto"/>
        <w:rPr>
          <w:szCs w:val="24"/>
        </w:rPr>
      </w:pPr>
      <w:r w:rsidRPr="001227D9">
        <w:rPr>
          <w:szCs w:val="24"/>
        </w:rPr>
        <w:t>A</w:t>
      </w:r>
      <w:r w:rsidR="007E29A3" w:rsidRPr="001227D9">
        <w:rPr>
          <w:szCs w:val="24"/>
        </w:rPr>
        <w:t>ny</w:t>
      </w:r>
      <w:r w:rsidR="007E29A3" w:rsidRPr="001227D9">
        <w:rPr>
          <w:i/>
          <w:iCs/>
          <w:szCs w:val="24"/>
        </w:rPr>
        <w:t xml:space="preserve"> </w:t>
      </w:r>
      <w:r w:rsidR="007E29A3" w:rsidRPr="001227D9">
        <w:rPr>
          <w:szCs w:val="24"/>
        </w:rPr>
        <w:t xml:space="preserve">list established under this </w:t>
      </w:r>
      <w:r w:rsidR="008268BB" w:rsidRPr="001227D9">
        <w:rPr>
          <w:szCs w:val="24"/>
        </w:rPr>
        <w:t>i</w:t>
      </w:r>
      <w:r w:rsidR="007E29A3" w:rsidRPr="001227D9">
        <w:rPr>
          <w:szCs w:val="24"/>
        </w:rPr>
        <w:t xml:space="preserve">tem </w:t>
      </w:r>
      <w:r w:rsidR="006926AF" w:rsidRPr="001227D9">
        <w:rPr>
          <w:szCs w:val="24"/>
        </w:rPr>
        <w:t>will be</w:t>
      </w:r>
      <w:r w:rsidR="007E29A3" w:rsidRPr="001227D9">
        <w:rPr>
          <w:szCs w:val="24"/>
        </w:rPr>
        <w:t xml:space="preserve"> valid for </w:t>
      </w:r>
      <w:r w:rsidRPr="001227D9">
        <w:rPr>
          <w:szCs w:val="24"/>
        </w:rPr>
        <w:t>up to</w:t>
      </w:r>
      <w:r w:rsidR="007E29A3" w:rsidRPr="001227D9">
        <w:rPr>
          <w:szCs w:val="24"/>
        </w:rPr>
        <w:t xml:space="preserve"> five years unless canceled by the Board prior to the list's expiration </w:t>
      </w:r>
      <w:r w:rsidR="006926AF" w:rsidRPr="001227D9">
        <w:rPr>
          <w:szCs w:val="24"/>
        </w:rPr>
        <w:t>where</w:t>
      </w:r>
      <w:r w:rsidR="007E29A3" w:rsidRPr="001227D9">
        <w:rPr>
          <w:szCs w:val="24"/>
        </w:rPr>
        <w:t xml:space="preserve"> the</w:t>
      </w:r>
      <w:r w:rsidR="007E29A3" w:rsidRPr="001227D9">
        <w:rPr>
          <w:i/>
          <w:iCs/>
          <w:szCs w:val="24"/>
        </w:rPr>
        <w:t xml:space="preserve"> </w:t>
      </w:r>
      <w:r w:rsidR="007E29A3" w:rsidRPr="001227D9">
        <w:rPr>
          <w:szCs w:val="24"/>
        </w:rPr>
        <w:t xml:space="preserve">Board has </w:t>
      </w:r>
      <w:r w:rsidR="006926AF" w:rsidRPr="001227D9">
        <w:rPr>
          <w:szCs w:val="24"/>
        </w:rPr>
        <w:t xml:space="preserve">first </w:t>
      </w:r>
      <w:r w:rsidR="007E29A3" w:rsidRPr="001227D9">
        <w:rPr>
          <w:szCs w:val="24"/>
        </w:rPr>
        <w:t>determined in open session that cancellation</w:t>
      </w:r>
      <w:r w:rsidR="007E29A3" w:rsidRPr="001227D9">
        <w:rPr>
          <w:i/>
          <w:iCs/>
          <w:szCs w:val="24"/>
        </w:rPr>
        <w:t xml:space="preserve"> </w:t>
      </w:r>
      <w:r w:rsidR="006926AF" w:rsidRPr="001227D9">
        <w:rPr>
          <w:iCs/>
          <w:szCs w:val="24"/>
        </w:rPr>
        <w:t xml:space="preserve">of the list </w:t>
      </w:r>
      <w:r w:rsidR="007E29A3" w:rsidRPr="001227D9">
        <w:rPr>
          <w:szCs w:val="24"/>
        </w:rPr>
        <w:t>would be in the public's best interest.</w:t>
      </w:r>
    </w:p>
    <w:p w14:paraId="5D533945" w14:textId="77777777" w:rsidR="007A1BBA" w:rsidRPr="001227D9" w:rsidRDefault="007A1BBA" w:rsidP="007A1BBA"/>
    <w:p w14:paraId="5CC8FD6E" w14:textId="417B8D70" w:rsidR="00760C8E" w:rsidRPr="001227D9" w:rsidRDefault="00760C8E" w:rsidP="00760C8E">
      <w:pPr>
        <w:pStyle w:val="Subtitle"/>
      </w:pPr>
      <w:r w:rsidRPr="001227D9">
        <w:t>Procedures to Select Public Works Professionals for Contracts Less than $</w:t>
      </w:r>
      <w:r w:rsidR="008D67F5">
        <w:t>100,000</w:t>
      </w:r>
    </w:p>
    <w:p w14:paraId="25AF5E59" w14:textId="77777777" w:rsidR="00760C8E" w:rsidRPr="001227D9" w:rsidRDefault="00760C8E" w:rsidP="007A1BBA"/>
    <w:p w14:paraId="53C339B3" w14:textId="3BEDE2F2" w:rsidR="00760C8E" w:rsidRPr="001227D9" w:rsidRDefault="002E5343" w:rsidP="002E5343">
      <w:pPr>
        <w:overflowPunct/>
        <w:textAlignment w:val="auto"/>
        <w:rPr>
          <w:szCs w:val="24"/>
        </w:rPr>
      </w:pPr>
      <w:r w:rsidRPr="001227D9">
        <w:rPr>
          <w:szCs w:val="24"/>
        </w:rPr>
        <w:t>When securing contracts for engineering, architectural, landscape</w:t>
      </w:r>
      <w:r w:rsidRPr="001227D9">
        <w:rPr>
          <w:i/>
          <w:iCs/>
          <w:szCs w:val="24"/>
        </w:rPr>
        <w:t xml:space="preserve"> </w:t>
      </w:r>
      <w:r w:rsidRPr="001227D9">
        <w:rPr>
          <w:szCs w:val="24"/>
        </w:rPr>
        <w:t>architecture, construction management, or land surveying services on</w:t>
      </w:r>
      <w:r w:rsidRPr="001227D9">
        <w:rPr>
          <w:i/>
          <w:iCs/>
          <w:szCs w:val="24"/>
        </w:rPr>
        <w:t xml:space="preserve"> </w:t>
      </w:r>
      <w:r w:rsidRPr="001227D9">
        <w:rPr>
          <w:szCs w:val="24"/>
        </w:rPr>
        <w:t>projects for which the professional service fee is anticipated to be less</w:t>
      </w:r>
      <w:r w:rsidRPr="001227D9">
        <w:rPr>
          <w:i/>
          <w:iCs/>
          <w:szCs w:val="24"/>
        </w:rPr>
        <w:t xml:space="preserve"> </w:t>
      </w:r>
      <w:r w:rsidRPr="001227D9">
        <w:rPr>
          <w:szCs w:val="24"/>
        </w:rPr>
        <w:t>than the total sum of $</w:t>
      </w:r>
      <w:r w:rsidR="008D67F5">
        <w:rPr>
          <w:szCs w:val="24"/>
        </w:rPr>
        <w:t>100,000</w:t>
      </w:r>
      <w:r w:rsidRPr="001227D9">
        <w:rPr>
          <w:szCs w:val="24"/>
        </w:rPr>
        <w:t>, the</w:t>
      </w:r>
      <w:r w:rsidRPr="001227D9">
        <w:rPr>
          <w:i/>
          <w:iCs/>
          <w:szCs w:val="24"/>
        </w:rPr>
        <w:t xml:space="preserve"> </w:t>
      </w:r>
      <w:r w:rsidRPr="001227D9">
        <w:rPr>
          <w:szCs w:val="24"/>
        </w:rPr>
        <w:t>Board may use the guidelines set forth in</w:t>
      </w:r>
      <w:r w:rsidRPr="001227D9">
        <w:rPr>
          <w:iCs/>
          <w:szCs w:val="24"/>
        </w:rPr>
        <w:t xml:space="preserve"> the above paragraphs, </w:t>
      </w:r>
      <w:r w:rsidRPr="001227D9">
        <w:rPr>
          <w:szCs w:val="24"/>
        </w:rPr>
        <w:t>or may establish its</w:t>
      </w:r>
      <w:r w:rsidRPr="001227D9">
        <w:rPr>
          <w:i/>
          <w:iCs/>
          <w:szCs w:val="24"/>
        </w:rPr>
        <w:t xml:space="preserve"> </w:t>
      </w:r>
      <w:r w:rsidRPr="001227D9">
        <w:rPr>
          <w:szCs w:val="24"/>
        </w:rPr>
        <w:t xml:space="preserve">own guidelines for selection based on demonstrated competence and qualifications to perform the type of services required, </w:t>
      </w:r>
      <w:r w:rsidR="006926AF" w:rsidRPr="001227D9">
        <w:rPr>
          <w:szCs w:val="24"/>
        </w:rPr>
        <w:t xml:space="preserve">which shall then be </w:t>
      </w:r>
      <w:r w:rsidRPr="001227D9">
        <w:rPr>
          <w:szCs w:val="24"/>
        </w:rPr>
        <w:t>followed by negotiation of</w:t>
      </w:r>
      <w:r w:rsidRPr="001227D9">
        <w:rPr>
          <w:i/>
          <w:iCs/>
          <w:szCs w:val="24"/>
        </w:rPr>
        <w:t xml:space="preserve"> </w:t>
      </w:r>
      <w:r w:rsidRPr="001227D9">
        <w:rPr>
          <w:szCs w:val="24"/>
        </w:rPr>
        <w:t xml:space="preserve">the fee at a price determined by the </w:t>
      </w:r>
      <w:r w:rsidR="006926AF" w:rsidRPr="001227D9">
        <w:rPr>
          <w:szCs w:val="24"/>
        </w:rPr>
        <w:t>Board</w:t>
      </w:r>
      <w:r w:rsidRPr="001227D9">
        <w:rPr>
          <w:i/>
          <w:iCs/>
          <w:szCs w:val="24"/>
        </w:rPr>
        <w:t xml:space="preserve"> </w:t>
      </w:r>
      <w:r w:rsidRPr="001227D9">
        <w:rPr>
          <w:szCs w:val="24"/>
        </w:rPr>
        <w:t>to be fair and reasonable after considering the estimated value, scope, complexity, schedule, and nature of services required.</w:t>
      </w:r>
    </w:p>
    <w:p w14:paraId="038958CE" w14:textId="77777777" w:rsidR="002E5343" w:rsidRPr="001227D9" w:rsidRDefault="002E5343" w:rsidP="0081428B">
      <w:pPr>
        <w:overflowPunct/>
        <w:textAlignment w:val="auto"/>
      </w:pPr>
    </w:p>
    <w:p w14:paraId="472082F8" w14:textId="77777777" w:rsidR="007A1BBA" w:rsidRPr="001227D9" w:rsidRDefault="007A1BBA" w:rsidP="007A1BBA">
      <w:pPr>
        <w:pStyle w:val="Subtitle"/>
      </w:pPr>
      <w:proofErr w:type="gramStart"/>
      <w:r w:rsidRPr="001227D9">
        <w:t>Approvals</w:t>
      </w:r>
      <w:proofErr w:type="gramEnd"/>
      <w:r w:rsidRPr="001227D9">
        <w:t xml:space="preserve"> for Phased Projects</w:t>
      </w:r>
    </w:p>
    <w:p w14:paraId="454D3D69" w14:textId="77777777" w:rsidR="007A1BBA" w:rsidRPr="001227D9" w:rsidRDefault="007A1BBA" w:rsidP="007A1BBA"/>
    <w:p w14:paraId="3F39AC67" w14:textId="5D02618D" w:rsidR="002E5343" w:rsidRPr="001227D9" w:rsidRDefault="002E5343" w:rsidP="0081428B">
      <w:pPr>
        <w:overflowPunct/>
        <w:textAlignment w:val="auto"/>
        <w:rPr>
          <w:szCs w:val="24"/>
        </w:rPr>
      </w:pPr>
      <w:r w:rsidRPr="001227D9">
        <w:rPr>
          <w:szCs w:val="24"/>
        </w:rPr>
        <w:t>When the Board has previously awarded a professional services contract to a person or firm for an</w:t>
      </w:r>
      <w:r w:rsidRPr="001227D9">
        <w:t xml:space="preserve"> </w:t>
      </w:r>
      <w:r w:rsidRPr="001227D9">
        <w:rPr>
          <w:szCs w:val="24"/>
        </w:rPr>
        <w:t xml:space="preserve">associated or phased project, the </w:t>
      </w:r>
      <w:r w:rsidR="0034515D">
        <w:rPr>
          <w:szCs w:val="24"/>
        </w:rPr>
        <w:t>District</w:t>
      </w:r>
      <w:r w:rsidRPr="001227D9">
        <w:rPr>
          <w:i/>
        </w:rPr>
        <w:t xml:space="preserve"> </w:t>
      </w:r>
      <w:r w:rsidRPr="001227D9">
        <w:rPr>
          <w:szCs w:val="24"/>
        </w:rPr>
        <w:t>may, at its discretion and in accordance with all provisions of Section</w:t>
      </w:r>
      <w:r w:rsidRPr="001227D9">
        <w:rPr>
          <w:i/>
          <w:iCs/>
          <w:szCs w:val="24"/>
        </w:rPr>
        <w:t xml:space="preserve"> </w:t>
      </w:r>
      <w:r w:rsidRPr="001227D9">
        <w:rPr>
          <w:szCs w:val="24"/>
        </w:rPr>
        <w:t xml:space="preserve">59-1026 of </w:t>
      </w:r>
      <w:proofErr w:type="gramStart"/>
      <w:r w:rsidRPr="001227D9">
        <w:rPr>
          <w:szCs w:val="24"/>
        </w:rPr>
        <w:t>Idaho</w:t>
      </w:r>
      <w:proofErr w:type="gramEnd"/>
      <w:r w:rsidRPr="001227D9">
        <w:rPr>
          <w:szCs w:val="24"/>
        </w:rPr>
        <w:t xml:space="preserve"> Code, negotiate an extended or new professional services</w:t>
      </w:r>
      <w:r w:rsidRPr="001227D9">
        <w:t xml:space="preserve"> </w:t>
      </w:r>
      <w:r w:rsidRPr="001227D9">
        <w:rPr>
          <w:szCs w:val="24"/>
        </w:rPr>
        <w:t xml:space="preserve">contract with </w:t>
      </w:r>
      <w:r w:rsidR="00C310E1" w:rsidRPr="001227D9">
        <w:rPr>
          <w:szCs w:val="24"/>
        </w:rPr>
        <w:t>that p</w:t>
      </w:r>
      <w:r w:rsidRPr="001227D9">
        <w:rPr>
          <w:szCs w:val="24"/>
        </w:rPr>
        <w:t>erson or firm.</w:t>
      </w:r>
    </w:p>
    <w:p w14:paraId="2297BB4B" w14:textId="77777777" w:rsidR="007A1BBA" w:rsidRPr="001227D9" w:rsidRDefault="007A1BBA" w:rsidP="0081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43EE6033" w14:textId="77777777" w:rsidR="007A1BBA" w:rsidRPr="001227D9" w:rsidRDefault="007A1BBA" w:rsidP="006A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0" w:hanging="4500"/>
      </w:pPr>
    </w:p>
    <w:p w14:paraId="04694D59" w14:textId="1AF1408C" w:rsidR="00AE3826" w:rsidRDefault="004259C7" w:rsidP="00AE3826">
      <w:pPr>
        <w:tabs>
          <w:tab w:val="left" w:pos="2160"/>
          <w:tab w:val="left" w:pos="3960"/>
        </w:tabs>
        <w:overflowPunct/>
        <w:textAlignment w:val="auto"/>
        <w:rPr>
          <w:szCs w:val="24"/>
        </w:rPr>
      </w:pPr>
      <w:r w:rsidRPr="001227D9">
        <w:t>Cross References:</w:t>
      </w:r>
      <w:r w:rsidRPr="001227D9">
        <w:tab/>
      </w:r>
      <w:r w:rsidR="00AE3826">
        <w:rPr>
          <w:szCs w:val="24"/>
        </w:rPr>
        <w:t xml:space="preserve">4130 </w:t>
      </w:r>
      <w:r w:rsidR="00AE3826">
        <w:rPr>
          <w:szCs w:val="24"/>
        </w:rPr>
        <w:tab/>
        <w:t>Public Access to District Website</w:t>
      </w:r>
    </w:p>
    <w:p w14:paraId="31F8F7DA" w14:textId="1CB54237" w:rsidR="007A1BBA" w:rsidRPr="001227D9" w:rsidRDefault="00AE3826" w:rsidP="008268BB">
      <w:pPr>
        <w:tabs>
          <w:tab w:val="left" w:pos="720"/>
          <w:tab w:val="left" w:pos="1440"/>
          <w:tab w:val="left" w:pos="2160"/>
          <w:tab w:val="left" w:pos="288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pPr>
      <w:r>
        <w:tab/>
      </w:r>
      <w:r>
        <w:tab/>
      </w:r>
      <w:r>
        <w:tab/>
      </w:r>
      <w:r w:rsidR="007A1BBA" w:rsidRPr="001227D9">
        <w:t>7</w:t>
      </w:r>
      <w:r w:rsidR="00CA6530" w:rsidRPr="001227D9">
        <w:t>405</w:t>
      </w:r>
      <w:r w:rsidR="004F319B" w:rsidRPr="001227D9">
        <w:t>P</w:t>
      </w:r>
      <w:r w:rsidR="007A1BBA" w:rsidRPr="001227D9">
        <w:tab/>
      </w:r>
      <w:r w:rsidR="004259C7" w:rsidRPr="001227D9">
        <w:tab/>
      </w:r>
      <w:r w:rsidR="007A1BBA" w:rsidRPr="001227D9">
        <w:t xml:space="preserve">Procuring Public Works, Services, </w:t>
      </w:r>
      <w:r w:rsidR="004259C7" w:rsidRPr="001227D9">
        <w:t>and Personal Property</w:t>
      </w:r>
    </w:p>
    <w:p w14:paraId="3749243D" w14:textId="77777777" w:rsidR="007A1BBA" w:rsidRPr="001227D9" w:rsidRDefault="007A1BBA" w:rsidP="00A21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4320"/>
      </w:pPr>
    </w:p>
    <w:p w14:paraId="61CB1925" w14:textId="4F659B59" w:rsidR="00357E4C" w:rsidRDefault="00791CEB" w:rsidP="002738BC">
      <w:pPr>
        <w:tabs>
          <w:tab w:val="left" w:pos="2160"/>
          <w:tab w:val="left" w:pos="3600"/>
          <w:tab w:val="left" w:pos="3960"/>
        </w:tabs>
        <w:spacing w:line="240" w:lineRule="atLeast"/>
        <w:ind w:left="3960" w:hanging="3960"/>
      </w:pPr>
      <w:r w:rsidRPr="001227D9">
        <w:t>Legal References:</w:t>
      </w:r>
      <w:r w:rsidRPr="001227D9">
        <w:tab/>
      </w:r>
      <w:r w:rsidR="00357E4C" w:rsidRPr="001227D9">
        <w:t>IC § 59-1026</w:t>
      </w:r>
      <w:r w:rsidR="00357E4C" w:rsidRPr="001227D9">
        <w:tab/>
      </w:r>
      <w:r w:rsidR="00357E4C" w:rsidRPr="001227D9">
        <w:tab/>
        <w:t>Willful and Knowing Avoidance of Competitive Bidding and Procurement Statutes</w:t>
      </w:r>
    </w:p>
    <w:p w14:paraId="40DD4D63" w14:textId="77CC59DF" w:rsidR="00F7147E" w:rsidRPr="001227D9" w:rsidRDefault="00357E4C" w:rsidP="002738BC">
      <w:pPr>
        <w:tabs>
          <w:tab w:val="left" w:pos="2160"/>
          <w:tab w:val="left" w:pos="3600"/>
          <w:tab w:val="left" w:pos="3960"/>
        </w:tabs>
        <w:spacing w:line="240" w:lineRule="atLeast"/>
        <w:ind w:left="3960" w:hanging="3960"/>
      </w:pPr>
      <w:r>
        <w:tab/>
      </w:r>
      <w:r w:rsidR="00791CEB" w:rsidRPr="001227D9">
        <w:t>IC § 67-2320</w:t>
      </w:r>
      <w:r w:rsidR="00876530" w:rsidRPr="001227D9">
        <w:tab/>
      </w:r>
      <w:r w:rsidR="00876530" w:rsidRPr="001227D9">
        <w:tab/>
        <w:t>Professional Service Contracts with Design Professionals, Construction Managers and Professional Land Surveyors</w:t>
      </w:r>
    </w:p>
    <w:p w14:paraId="0ED3346A" w14:textId="4D9760B3" w:rsidR="002738BC" w:rsidRPr="001227D9" w:rsidRDefault="002738BC" w:rsidP="002738BC">
      <w:pPr>
        <w:tabs>
          <w:tab w:val="left" w:pos="2160"/>
          <w:tab w:val="left" w:pos="3600"/>
          <w:tab w:val="left" w:pos="3960"/>
        </w:tabs>
        <w:spacing w:line="240" w:lineRule="atLeast"/>
        <w:ind w:left="3960" w:hanging="3960"/>
      </w:pPr>
      <w:r w:rsidRPr="001227D9">
        <w:tab/>
        <w:t>IC § 67-2347</w:t>
      </w:r>
      <w:r w:rsidRPr="001227D9">
        <w:tab/>
      </w:r>
      <w:r w:rsidRPr="001227D9">
        <w:tab/>
        <w:t>Prohibition of Environmental, Social, and Governance Standards in Public Contracts</w:t>
      </w:r>
    </w:p>
    <w:p w14:paraId="764A0380" w14:textId="07FC05D9" w:rsidR="006926AF" w:rsidRPr="001227D9" w:rsidRDefault="002E5343" w:rsidP="006926AF">
      <w:pPr>
        <w:tabs>
          <w:tab w:val="left" w:pos="2160"/>
          <w:tab w:val="left" w:pos="3600"/>
          <w:tab w:val="left" w:pos="3960"/>
        </w:tabs>
        <w:spacing w:line="240" w:lineRule="atLeast"/>
        <w:ind w:left="3960" w:hanging="3960"/>
      </w:pPr>
      <w:r w:rsidRPr="001227D9">
        <w:tab/>
        <w:t xml:space="preserve">IC </w:t>
      </w:r>
      <w:r w:rsidR="00E246E5" w:rsidRPr="001227D9">
        <w:t>§ 67-2805</w:t>
      </w:r>
      <w:r w:rsidR="00E246E5" w:rsidRPr="001227D9">
        <w:tab/>
      </w:r>
      <w:r w:rsidR="00E246E5" w:rsidRPr="001227D9">
        <w:tab/>
      </w:r>
      <w:r w:rsidR="004259C7" w:rsidRPr="001227D9">
        <w:t>Procurement of Public Works Construction</w:t>
      </w:r>
    </w:p>
    <w:p w14:paraId="1075488E" w14:textId="32A3F20F" w:rsidR="004259C7" w:rsidRPr="001227D9" w:rsidRDefault="004259C7" w:rsidP="00A2193B">
      <w:pPr>
        <w:tabs>
          <w:tab w:val="left" w:pos="2160"/>
          <w:tab w:val="left" w:pos="3600"/>
          <w:tab w:val="left" w:pos="3960"/>
        </w:tabs>
        <w:spacing w:line="240" w:lineRule="atLeast"/>
        <w:ind w:left="3960" w:hanging="3960"/>
      </w:pPr>
      <w:r w:rsidRPr="001227D9">
        <w:tab/>
      </w:r>
      <w:r w:rsidR="00390075" w:rsidRPr="001227D9">
        <w:t>IC § 67-28</w:t>
      </w:r>
      <w:r w:rsidR="00390075">
        <w:t>10</w:t>
      </w:r>
      <w:r w:rsidR="00390075" w:rsidRPr="001227D9">
        <w:tab/>
      </w:r>
      <w:r w:rsidR="00390075" w:rsidRPr="001227D9">
        <w:tab/>
      </w:r>
      <w:r w:rsidR="001861DE" w:rsidRPr="001861DE">
        <w:t xml:space="preserve">Publication </w:t>
      </w:r>
      <w:r w:rsidR="001861DE">
        <w:t>o</w:t>
      </w:r>
      <w:r w:rsidR="001861DE" w:rsidRPr="001861DE">
        <w:t xml:space="preserve">f </w:t>
      </w:r>
      <w:proofErr w:type="spellStart"/>
      <w:r w:rsidR="001861DE" w:rsidRPr="001861DE">
        <w:t>Contractee</w:t>
      </w:r>
      <w:proofErr w:type="spellEnd"/>
      <w:r w:rsidR="001861DE" w:rsidRPr="001861DE">
        <w:t xml:space="preserve">, Amount, </w:t>
      </w:r>
      <w:r w:rsidR="001861DE">
        <w:t>a</w:t>
      </w:r>
      <w:r w:rsidR="001861DE" w:rsidRPr="001861DE">
        <w:t xml:space="preserve">nd Purpose </w:t>
      </w:r>
      <w:r w:rsidR="001861DE">
        <w:t>o</w:t>
      </w:r>
      <w:r w:rsidR="001861DE" w:rsidRPr="001861DE">
        <w:t>f Personal Service Contracts -- Definition</w:t>
      </w:r>
    </w:p>
    <w:p w14:paraId="7E6D1738" w14:textId="77777777" w:rsidR="00422E3E" w:rsidRPr="001227D9" w:rsidRDefault="00422E3E" w:rsidP="0081428B">
      <w:pPr>
        <w:tabs>
          <w:tab w:val="left" w:pos="2160"/>
          <w:tab w:val="left" w:pos="3600"/>
        </w:tabs>
        <w:spacing w:line="240" w:lineRule="atLeast"/>
        <w:ind w:left="2340" w:hanging="2340"/>
      </w:pPr>
    </w:p>
    <w:p w14:paraId="3A20C2EB" w14:textId="59FE3522" w:rsidR="006A1935" w:rsidRPr="001227D9" w:rsidRDefault="00422E3E" w:rsidP="0081428B">
      <w:pPr>
        <w:tabs>
          <w:tab w:val="left" w:pos="2160"/>
          <w:tab w:val="left" w:pos="3600"/>
        </w:tabs>
        <w:spacing w:line="240" w:lineRule="atLeast"/>
        <w:ind w:left="2160" w:hanging="2160"/>
      </w:pPr>
      <w:r w:rsidRPr="001227D9">
        <w:lastRenderedPageBreak/>
        <w:t xml:space="preserve">Other </w:t>
      </w:r>
      <w:r w:rsidR="006A1935" w:rsidRPr="001227D9">
        <w:t>Reference</w:t>
      </w:r>
      <w:proofErr w:type="gramStart"/>
      <w:r w:rsidR="006A1935" w:rsidRPr="001227D9">
        <w:t xml:space="preserve">: </w:t>
      </w:r>
      <w:r w:rsidR="00C414F6" w:rsidRPr="001227D9">
        <w:tab/>
      </w:r>
      <w:r w:rsidR="006A1935" w:rsidRPr="001227D9">
        <w:t>Policies</w:t>
      </w:r>
      <w:proofErr w:type="gramEnd"/>
      <w:r w:rsidR="006A1935" w:rsidRPr="001227D9">
        <w:t xml:space="preserve"> and Procedures Used Template, Idaho State Department of Education, http://www.sde.idaho.gov/sped/funding/</w:t>
      </w:r>
    </w:p>
    <w:p w14:paraId="15E289B7" w14:textId="77777777" w:rsidR="003E09A3" w:rsidRPr="001227D9" w:rsidRDefault="003E09A3" w:rsidP="0081428B">
      <w:pPr>
        <w:tabs>
          <w:tab w:val="left" w:pos="2160"/>
          <w:tab w:val="left" w:pos="3600"/>
        </w:tabs>
        <w:spacing w:line="240" w:lineRule="atLeast"/>
      </w:pPr>
    </w:p>
    <w:p w14:paraId="2EC9EAE0" w14:textId="77777777" w:rsidR="003E09A3" w:rsidRPr="001227D9"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1227D9">
        <w:rPr>
          <w:u w:val="single"/>
        </w:rPr>
        <w:t>Policy History:</w:t>
      </w:r>
    </w:p>
    <w:p w14:paraId="066F4B7C" w14:textId="77777777" w:rsidR="009563AB" w:rsidRDefault="009563AB" w:rsidP="009563AB">
      <w:r>
        <w:t>Adopted on: 6/10/25</w:t>
      </w:r>
    </w:p>
    <w:p w14:paraId="76AF75B0" w14:textId="77777777" w:rsidR="009563AB" w:rsidRDefault="009563AB" w:rsidP="009563AB">
      <w:r>
        <w:t xml:space="preserve">Revised on: </w:t>
      </w:r>
    </w:p>
    <w:p w14:paraId="3179DC68" w14:textId="57AEE243" w:rsidR="00467BC7" w:rsidRPr="009563AB" w:rsidRDefault="009563AB" w:rsidP="009563AB">
      <w:pPr>
        <w:rPr>
          <w:u w:val="single"/>
        </w:rPr>
      </w:pPr>
      <w:r>
        <w:t>Reviewed on: 5/6/25, 6/3/25</w:t>
      </w:r>
    </w:p>
    <w:sectPr w:rsidR="00467BC7" w:rsidRPr="009563AB" w:rsidSect="009953C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1690" w14:textId="77777777" w:rsidR="002A2A46" w:rsidRDefault="002A2A46">
      <w:r>
        <w:separator/>
      </w:r>
    </w:p>
  </w:endnote>
  <w:endnote w:type="continuationSeparator" w:id="0">
    <w:p w14:paraId="7E0CF750" w14:textId="77777777" w:rsidR="002A2A46" w:rsidRDefault="002A2A46">
      <w:r>
        <w:continuationSeparator/>
      </w:r>
    </w:p>
  </w:endnote>
  <w:endnote w:type="continuationNotice" w:id="1">
    <w:p w14:paraId="5DDEC1B0" w14:textId="77777777" w:rsidR="002A2A46" w:rsidRDefault="002A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8323" w14:textId="77777777" w:rsidR="002B49EC" w:rsidRDefault="002B4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43DF" w14:textId="070A55BD" w:rsidR="00F63CED" w:rsidRPr="0081428B" w:rsidRDefault="00F63CED">
    <w:pPr>
      <w:pStyle w:val="Footer"/>
      <w:rPr>
        <w:sz w:val="20"/>
      </w:rPr>
    </w:pPr>
    <w:r w:rsidRPr="0081428B">
      <w:rPr>
        <w:sz w:val="20"/>
      </w:rPr>
      <w:tab/>
    </w:r>
    <w:r w:rsidR="007A1BBA" w:rsidRPr="0081428B">
      <w:rPr>
        <w:sz w:val="20"/>
      </w:rPr>
      <w:t>7408</w:t>
    </w:r>
    <w:r w:rsidRPr="0081428B">
      <w:rPr>
        <w:sz w:val="20"/>
      </w:rPr>
      <w:t>-</w:t>
    </w:r>
    <w:r w:rsidRPr="0081428B">
      <w:rPr>
        <w:rStyle w:val="PageNumber"/>
        <w:sz w:val="20"/>
      </w:rPr>
      <w:fldChar w:fldCharType="begin"/>
    </w:r>
    <w:r w:rsidRPr="0081428B">
      <w:rPr>
        <w:rStyle w:val="PageNumber"/>
        <w:sz w:val="20"/>
      </w:rPr>
      <w:instrText xml:space="preserve"> PAGE </w:instrText>
    </w:r>
    <w:r w:rsidRPr="0081428B">
      <w:rPr>
        <w:rStyle w:val="PageNumber"/>
        <w:sz w:val="20"/>
      </w:rPr>
      <w:fldChar w:fldCharType="separate"/>
    </w:r>
    <w:r w:rsidR="00C310E1">
      <w:rPr>
        <w:rStyle w:val="PageNumber"/>
        <w:noProof/>
        <w:sz w:val="20"/>
      </w:rPr>
      <w:t>1</w:t>
    </w:r>
    <w:r w:rsidRPr="0081428B">
      <w:rPr>
        <w:rStyle w:val="PageNumber"/>
        <w:sz w:val="20"/>
      </w:rPr>
      <w:fldChar w:fldCharType="end"/>
    </w:r>
    <w:r w:rsidRPr="0081428B">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E9F6" w14:textId="77777777" w:rsidR="002B49EC" w:rsidRDefault="002B4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3903" w14:textId="77777777" w:rsidR="002A2A46" w:rsidRDefault="002A2A46">
      <w:r>
        <w:separator/>
      </w:r>
    </w:p>
  </w:footnote>
  <w:footnote w:type="continuationSeparator" w:id="0">
    <w:p w14:paraId="2BE11313" w14:textId="77777777" w:rsidR="002A2A46" w:rsidRDefault="002A2A46">
      <w:r>
        <w:continuationSeparator/>
      </w:r>
    </w:p>
  </w:footnote>
  <w:footnote w:type="continuationNotice" w:id="1">
    <w:p w14:paraId="63EB35C7" w14:textId="77777777" w:rsidR="002A2A46" w:rsidRDefault="002A2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6B03" w14:textId="77777777" w:rsidR="002B49EC" w:rsidRDefault="002B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5C5E" w14:textId="77777777" w:rsidR="002B49EC" w:rsidRDefault="002B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48DA" w14:textId="77777777" w:rsidR="002B49EC" w:rsidRDefault="002B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C8D"/>
    <w:multiLevelType w:val="hybridMultilevel"/>
    <w:tmpl w:val="32EAC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D70"/>
    <w:multiLevelType w:val="hybridMultilevel"/>
    <w:tmpl w:val="11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5AE8"/>
    <w:multiLevelType w:val="hybridMultilevel"/>
    <w:tmpl w:val="1FEE498A"/>
    <w:lvl w:ilvl="0" w:tplc="7FEACD04">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34E4A"/>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04BF0"/>
    <w:multiLevelType w:val="hybridMultilevel"/>
    <w:tmpl w:val="315C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C96"/>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3EBA"/>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52010"/>
    <w:multiLevelType w:val="hybridMultilevel"/>
    <w:tmpl w:val="085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D26D8"/>
    <w:multiLevelType w:val="hybridMultilevel"/>
    <w:tmpl w:val="5D30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84721"/>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669EF"/>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D1A53"/>
    <w:multiLevelType w:val="hybridMultilevel"/>
    <w:tmpl w:val="4496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0026D"/>
    <w:multiLevelType w:val="hybridMultilevel"/>
    <w:tmpl w:val="5A52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17D5A"/>
    <w:multiLevelType w:val="hybridMultilevel"/>
    <w:tmpl w:val="5A54E3A0"/>
    <w:lvl w:ilvl="0" w:tplc="1AB61F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6108F7"/>
    <w:multiLevelType w:val="hybridMultilevel"/>
    <w:tmpl w:val="51FC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C6D70"/>
    <w:multiLevelType w:val="hybridMultilevel"/>
    <w:tmpl w:val="5C7A18DC"/>
    <w:lvl w:ilvl="0" w:tplc="E44AA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3E14E8"/>
    <w:multiLevelType w:val="hybridMultilevel"/>
    <w:tmpl w:val="7AC2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46663"/>
    <w:multiLevelType w:val="hybridMultilevel"/>
    <w:tmpl w:val="CC12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258944">
    <w:abstractNumId w:val="18"/>
  </w:num>
  <w:num w:numId="2" w16cid:durableId="1811821988">
    <w:abstractNumId w:val="9"/>
  </w:num>
  <w:num w:numId="3" w16cid:durableId="83654237">
    <w:abstractNumId w:val="4"/>
  </w:num>
  <w:num w:numId="4" w16cid:durableId="790586645">
    <w:abstractNumId w:val="17"/>
  </w:num>
  <w:num w:numId="5" w16cid:durableId="777605406">
    <w:abstractNumId w:val="16"/>
  </w:num>
  <w:num w:numId="6" w16cid:durableId="922490886">
    <w:abstractNumId w:val="7"/>
  </w:num>
  <w:num w:numId="7" w16cid:durableId="1390885285">
    <w:abstractNumId w:val="12"/>
  </w:num>
  <w:num w:numId="8" w16cid:durableId="1376850360">
    <w:abstractNumId w:val="8"/>
  </w:num>
  <w:num w:numId="9" w16cid:durableId="206719045">
    <w:abstractNumId w:val="14"/>
  </w:num>
  <w:num w:numId="10" w16cid:durableId="1343243487">
    <w:abstractNumId w:val="13"/>
  </w:num>
  <w:num w:numId="11" w16cid:durableId="337004949">
    <w:abstractNumId w:val="1"/>
  </w:num>
  <w:num w:numId="12" w16cid:durableId="1563324769">
    <w:abstractNumId w:val="15"/>
  </w:num>
  <w:num w:numId="13" w16cid:durableId="295571040">
    <w:abstractNumId w:val="0"/>
  </w:num>
  <w:num w:numId="14" w16cid:durableId="1318538816">
    <w:abstractNumId w:val="6"/>
  </w:num>
  <w:num w:numId="15" w16cid:durableId="981620179">
    <w:abstractNumId w:val="5"/>
  </w:num>
  <w:num w:numId="16" w16cid:durableId="750614728">
    <w:abstractNumId w:val="3"/>
  </w:num>
  <w:num w:numId="17" w16cid:durableId="1774090655">
    <w:abstractNumId w:val="2"/>
  </w:num>
  <w:num w:numId="18" w16cid:durableId="1585872753">
    <w:abstractNumId w:val="11"/>
  </w:num>
  <w:num w:numId="19" w16cid:durableId="1344865381">
    <w:abstractNumId w:val="10"/>
  </w:num>
  <w:num w:numId="20" w16cid:durableId="171142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CF"/>
    <w:rsid w:val="00004109"/>
    <w:rsid w:val="0000687C"/>
    <w:rsid w:val="0002635D"/>
    <w:rsid w:val="00040C65"/>
    <w:rsid w:val="00050643"/>
    <w:rsid w:val="0006474A"/>
    <w:rsid w:val="000A2ABC"/>
    <w:rsid w:val="000C4D83"/>
    <w:rsid w:val="000D1396"/>
    <w:rsid w:val="000E0ED7"/>
    <w:rsid w:val="000F6E10"/>
    <w:rsid w:val="001227D9"/>
    <w:rsid w:val="00122998"/>
    <w:rsid w:val="00124638"/>
    <w:rsid w:val="0015641E"/>
    <w:rsid w:val="00163C2C"/>
    <w:rsid w:val="001657EE"/>
    <w:rsid w:val="00167A62"/>
    <w:rsid w:val="00170F69"/>
    <w:rsid w:val="0017362B"/>
    <w:rsid w:val="00180613"/>
    <w:rsid w:val="001824E7"/>
    <w:rsid w:val="001861DE"/>
    <w:rsid w:val="001B3333"/>
    <w:rsid w:val="001B5509"/>
    <w:rsid w:val="001C1CA9"/>
    <w:rsid w:val="001C362E"/>
    <w:rsid w:val="001D1A74"/>
    <w:rsid w:val="001E20D3"/>
    <w:rsid w:val="001F1DAB"/>
    <w:rsid w:val="00202FB9"/>
    <w:rsid w:val="002130FC"/>
    <w:rsid w:val="00220287"/>
    <w:rsid w:val="00230FE7"/>
    <w:rsid w:val="002348B9"/>
    <w:rsid w:val="002470F3"/>
    <w:rsid w:val="002733EA"/>
    <w:rsid w:val="002738BC"/>
    <w:rsid w:val="00275C9C"/>
    <w:rsid w:val="00283E5F"/>
    <w:rsid w:val="002840E5"/>
    <w:rsid w:val="00285EAD"/>
    <w:rsid w:val="00285F5C"/>
    <w:rsid w:val="002962FC"/>
    <w:rsid w:val="002A2A46"/>
    <w:rsid w:val="002B49EC"/>
    <w:rsid w:val="002C0341"/>
    <w:rsid w:val="002D7076"/>
    <w:rsid w:val="002E3551"/>
    <w:rsid w:val="002E5343"/>
    <w:rsid w:val="002F60CE"/>
    <w:rsid w:val="0030131E"/>
    <w:rsid w:val="00301E64"/>
    <w:rsid w:val="003135E2"/>
    <w:rsid w:val="0031736C"/>
    <w:rsid w:val="00320E8C"/>
    <w:rsid w:val="003232ED"/>
    <w:rsid w:val="00336477"/>
    <w:rsid w:val="00336A10"/>
    <w:rsid w:val="00344576"/>
    <w:rsid w:val="0034515D"/>
    <w:rsid w:val="00354C45"/>
    <w:rsid w:val="003555D5"/>
    <w:rsid w:val="003556FB"/>
    <w:rsid w:val="00356727"/>
    <w:rsid w:val="00357E4C"/>
    <w:rsid w:val="00360651"/>
    <w:rsid w:val="0037428F"/>
    <w:rsid w:val="0037637A"/>
    <w:rsid w:val="00377544"/>
    <w:rsid w:val="00390075"/>
    <w:rsid w:val="00390E3E"/>
    <w:rsid w:val="0039178F"/>
    <w:rsid w:val="00395B52"/>
    <w:rsid w:val="00395D22"/>
    <w:rsid w:val="00397BCB"/>
    <w:rsid w:val="003A5A7B"/>
    <w:rsid w:val="003B5F9B"/>
    <w:rsid w:val="003B61BE"/>
    <w:rsid w:val="003D4C07"/>
    <w:rsid w:val="003D7D6A"/>
    <w:rsid w:val="003E09A3"/>
    <w:rsid w:val="003F3002"/>
    <w:rsid w:val="003F3EA8"/>
    <w:rsid w:val="00400234"/>
    <w:rsid w:val="004007BA"/>
    <w:rsid w:val="004200E9"/>
    <w:rsid w:val="00422E3E"/>
    <w:rsid w:val="004240F7"/>
    <w:rsid w:val="00424F6C"/>
    <w:rsid w:val="004259C7"/>
    <w:rsid w:val="00447DDF"/>
    <w:rsid w:val="00462503"/>
    <w:rsid w:val="0046338D"/>
    <w:rsid w:val="00467BC7"/>
    <w:rsid w:val="00473943"/>
    <w:rsid w:val="00481C50"/>
    <w:rsid w:val="00486D28"/>
    <w:rsid w:val="00490A7A"/>
    <w:rsid w:val="004A00A9"/>
    <w:rsid w:val="004B3874"/>
    <w:rsid w:val="004C2824"/>
    <w:rsid w:val="004C67FC"/>
    <w:rsid w:val="004C6FF1"/>
    <w:rsid w:val="004D278C"/>
    <w:rsid w:val="004E0D02"/>
    <w:rsid w:val="004F319B"/>
    <w:rsid w:val="00513A72"/>
    <w:rsid w:val="0052479D"/>
    <w:rsid w:val="00524AF3"/>
    <w:rsid w:val="005316B8"/>
    <w:rsid w:val="00534385"/>
    <w:rsid w:val="005371BD"/>
    <w:rsid w:val="00543DB0"/>
    <w:rsid w:val="005647E4"/>
    <w:rsid w:val="005709C4"/>
    <w:rsid w:val="00595287"/>
    <w:rsid w:val="00596595"/>
    <w:rsid w:val="005A490C"/>
    <w:rsid w:val="005A784A"/>
    <w:rsid w:val="005C3DC0"/>
    <w:rsid w:val="005D1C63"/>
    <w:rsid w:val="005E663A"/>
    <w:rsid w:val="00617542"/>
    <w:rsid w:val="006200AC"/>
    <w:rsid w:val="00633A2A"/>
    <w:rsid w:val="006357D2"/>
    <w:rsid w:val="00635DE6"/>
    <w:rsid w:val="006423E7"/>
    <w:rsid w:val="006466D5"/>
    <w:rsid w:val="00660893"/>
    <w:rsid w:val="006926AF"/>
    <w:rsid w:val="006A00B2"/>
    <w:rsid w:val="006A0D7D"/>
    <w:rsid w:val="006A1935"/>
    <w:rsid w:val="006A6FA3"/>
    <w:rsid w:val="006B0BEE"/>
    <w:rsid w:val="006B2F8C"/>
    <w:rsid w:val="006B6A25"/>
    <w:rsid w:val="006C2F2C"/>
    <w:rsid w:val="006E1203"/>
    <w:rsid w:val="006E2D18"/>
    <w:rsid w:val="006E46A7"/>
    <w:rsid w:val="006E5175"/>
    <w:rsid w:val="006F5C34"/>
    <w:rsid w:val="007107C3"/>
    <w:rsid w:val="00713512"/>
    <w:rsid w:val="00717169"/>
    <w:rsid w:val="00722315"/>
    <w:rsid w:val="007245CF"/>
    <w:rsid w:val="00725A60"/>
    <w:rsid w:val="00733A69"/>
    <w:rsid w:val="007413F6"/>
    <w:rsid w:val="00743D84"/>
    <w:rsid w:val="00744EE2"/>
    <w:rsid w:val="00760C8E"/>
    <w:rsid w:val="00762652"/>
    <w:rsid w:val="00766028"/>
    <w:rsid w:val="007864E5"/>
    <w:rsid w:val="00791CEB"/>
    <w:rsid w:val="007A1BBA"/>
    <w:rsid w:val="007A3099"/>
    <w:rsid w:val="007B0538"/>
    <w:rsid w:val="007B7307"/>
    <w:rsid w:val="007C5DA7"/>
    <w:rsid w:val="007E18DC"/>
    <w:rsid w:val="007E1BCD"/>
    <w:rsid w:val="007E29A3"/>
    <w:rsid w:val="007F3E53"/>
    <w:rsid w:val="007F46D9"/>
    <w:rsid w:val="007F483D"/>
    <w:rsid w:val="007F678B"/>
    <w:rsid w:val="00812D2B"/>
    <w:rsid w:val="0081328D"/>
    <w:rsid w:val="0081428B"/>
    <w:rsid w:val="008231FD"/>
    <w:rsid w:val="008268BB"/>
    <w:rsid w:val="008442A4"/>
    <w:rsid w:val="008446FC"/>
    <w:rsid w:val="0084565F"/>
    <w:rsid w:val="00860575"/>
    <w:rsid w:val="00876530"/>
    <w:rsid w:val="0087744A"/>
    <w:rsid w:val="00881645"/>
    <w:rsid w:val="008A1085"/>
    <w:rsid w:val="008A2802"/>
    <w:rsid w:val="008B0C6B"/>
    <w:rsid w:val="008B3854"/>
    <w:rsid w:val="008D4AB2"/>
    <w:rsid w:val="008D67F5"/>
    <w:rsid w:val="008D68AB"/>
    <w:rsid w:val="008E0DEC"/>
    <w:rsid w:val="00913ED2"/>
    <w:rsid w:val="00914074"/>
    <w:rsid w:val="00925B5A"/>
    <w:rsid w:val="00930665"/>
    <w:rsid w:val="00933910"/>
    <w:rsid w:val="009523CE"/>
    <w:rsid w:val="009563AB"/>
    <w:rsid w:val="009656A7"/>
    <w:rsid w:val="009675BB"/>
    <w:rsid w:val="00967C25"/>
    <w:rsid w:val="00974D6E"/>
    <w:rsid w:val="00975266"/>
    <w:rsid w:val="00975400"/>
    <w:rsid w:val="009874CF"/>
    <w:rsid w:val="009938CA"/>
    <w:rsid w:val="00994C1C"/>
    <w:rsid w:val="009953C7"/>
    <w:rsid w:val="009B2FCA"/>
    <w:rsid w:val="009C0910"/>
    <w:rsid w:val="00A0223F"/>
    <w:rsid w:val="00A2193B"/>
    <w:rsid w:val="00A21FCF"/>
    <w:rsid w:val="00A243CC"/>
    <w:rsid w:val="00A5498A"/>
    <w:rsid w:val="00A72F8A"/>
    <w:rsid w:val="00A76E5A"/>
    <w:rsid w:val="00A862B4"/>
    <w:rsid w:val="00A9686C"/>
    <w:rsid w:val="00A96D72"/>
    <w:rsid w:val="00AA1064"/>
    <w:rsid w:val="00AB4C64"/>
    <w:rsid w:val="00AB59AF"/>
    <w:rsid w:val="00AC6A84"/>
    <w:rsid w:val="00AE3826"/>
    <w:rsid w:val="00AE54AC"/>
    <w:rsid w:val="00AF0E6F"/>
    <w:rsid w:val="00B12541"/>
    <w:rsid w:val="00B145EC"/>
    <w:rsid w:val="00B42A38"/>
    <w:rsid w:val="00B51C81"/>
    <w:rsid w:val="00B52EA5"/>
    <w:rsid w:val="00B84553"/>
    <w:rsid w:val="00B86AC5"/>
    <w:rsid w:val="00B86C00"/>
    <w:rsid w:val="00BB1ADA"/>
    <w:rsid w:val="00BB40F9"/>
    <w:rsid w:val="00BB4CE9"/>
    <w:rsid w:val="00BB693F"/>
    <w:rsid w:val="00BC7C47"/>
    <w:rsid w:val="00BF21D8"/>
    <w:rsid w:val="00BF27AD"/>
    <w:rsid w:val="00BF2F8A"/>
    <w:rsid w:val="00C0634E"/>
    <w:rsid w:val="00C06731"/>
    <w:rsid w:val="00C06B23"/>
    <w:rsid w:val="00C16D7F"/>
    <w:rsid w:val="00C310E1"/>
    <w:rsid w:val="00C34948"/>
    <w:rsid w:val="00C37092"/>
    <w:rsid w:val="00C414F6"/>
    <w:rsid w:val="00C41EEB"/>
    <w:rsid w:val="00C529BF"/>
    <w:rsid w:val="00C53027"/>
    <w:rsid w:val="00C575DA"/>
    <w:rsid w:val="00C57B3D"/>
    <w:rsid w:val="00C72068"/>
    <w:rsid w:val="00CA3231"/>
    <w:rsid w:val="00CA6530"/>
    <w:rsid w:val="00CA68C6"/>
    <w:rsid w:val="00CB1A92"/>
    <w:rsid w:val="00CD5EF9"/>
    <w:rsid w:val="00CE0514"/>
    <w:rsid w:val="00CE5D16"/>
    <w:rsid w:val="00CF1470"/>
    <w:rsid w:val="00D21739"/>
    <w:rsid w:val="00D3374B"/>
    <w:rsid w:val="00D36B29"/>
    <w:rsid w:val="00D41A05"/>
    <w:rsid w:val="00D522C8"/>
    <w:rsid w:val="00D56302"/>
    <w:rsid w:val="00D6143F"/>
    <w:rsid w:val="00D61F09"/>
    <w:rsid w:val="00D637D4"/>
    <w:rsid w:val="00D70EAC"/>
    <w:rsid w:val="00D73FC9"/>
    <w:rsid w:val="00D911F7"/>
    <w:rsid w:val="00D93FAB"/>
    <w:rsid w:val="00DA001F"/>
    <w:rsid w:val="00DA1787"/>
    <w:rsid w:val="00DA2C83"/>
    <w:rsid w:val="00DA3E51"/>
    <w:rsid w:val="00DB0C9D"/>
    <w:rsid w:val="00DB3520"/>
    <w:rsid w:val="00DB7AE1"/>
    <w:rsid w:val="00DD1667"/>
    <w:rsid w:val="00DD2447"/>
    <w:rsid w:val="00DD6D15"/>
    <w:rsid w:val="00DD7B87"/>
    <w:rsid w:val="00DE7F0D"/>
    <w:rsid w:val="00DF2F4B"/>
    <w:rsid w:val="00DF6B3D"/>
    <w:rsid w:val="00DF6BC4"/>
    <w:rsid w:val="00DF6C1E"/>
    <w:rsid w:val="00E06E8B"/>
    <w:rsid w:val="00E10385"/>
    <w:rsid w:val="00E132F0"/>
    <w:rsid w:val="00E246E5"/>
    <w:rsid w:val="00E26325"/>
    <w:rsid w:val="00E31169"/>
    <w:rsid w:val="00E40595"/>
    <w:rsid w:val="00E41244"/>
    <w:rsid w:val="00E42768"/>
    <w:rsid w:val="00E715BE"/>
    <w:rsid w:val="00E7218F"/>
    <w:rsid w:val="00E83DF1"/>
    <w:rsid w:val="00E844A9"/>
    <w:rsid w:val="00E84F38"/>
    <w:rsid w:val="00EA42B2"/>
    <w:rsid w:val="00EE0D6C"/>
    <w:rsid w:val="00EF56A7"/>
    <w:rsid w:val="00F2382C"/>
    <w:rsid w:val="00F3148C"/>
    <w:rsid w:val="00F431BA"/>
    <w:rsid w:val="00F5196C"/>
    <w:rsid w:val="00F54A8E"/>
    <w:rsid w:val="00F61234"/>
    <w:rsid w:val="00F63CED"/>
    <w:rsid w:val="00F6409E"/>
    <w:rsid w:val="00F66FAC"/>
    <w:rsid w:val="00F67420"/>
    <w:rsid w:val="00F7147E"/>
    <w:rsid w:val="00F731F5"/>
    <w:rsid w:val="00F76CE9"/>
    <w:rsid w:val="00F81DC2"/>
    <w:rsid w:val="00FA3ABC"/>
    <w:rsid w:val="00FB259C"/>
    <w:rsid w:val="00FC666D"/>
    <w:rsid w:val="00FE1048"/>
    <w:rsid w:val="00FF73B1"/>
    <w:rsid w:val="63A0E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9A3A"/>
  <w15:chartTrackingRefBased/>
  <w15:docId w15:val="{C11AB9E9-A3D6-4A0A-9014-ADD3F9A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qFormat/>
    <w:rsid w:val="002A2A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2A2A46"/>
    <w:pPr>
      <w:outlineLvl w:val="1"/>
    </w:pPr>
    <w:rPr>
      <w:szCs w:val="24"/>
      <w:u w:val="single"/>
    </w:rPr>
  </w:style>
  <w:style w:type="character" w:customStyle="1" w:styleId="SubtitleChar">
    <w:name w:val="Subtitle Char"/>
    <w:link w:val="Subtitle"/>
    <w:rsid w:val="00860575"/>
    <w:rPr>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 w:type="paragraph" w:styleId="Revision">
    <w:name w:val="Revision"/>
    <w:hidden/>
    <w:uiPriority w:val="99"/>
    <w:semiHidden/>
    <w:rsid w:val="00D3374B"/>
    <w:rPr>
      <w:sz w:val="24"/>
    </w:rPr>
  </w:style>
  <w:style w:type="character" w:styleId="UnresolvedMention">
    <w:name w:val="Unresolved Mention"/>
    <w:basedOn w:val="DefaultParagraphFont"/>
    <w:uiPriority w:val="99"/>
    <w:semiHidden/>
    <w:unhideWhenUsed/>
    <w:rsid w:val="00C06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38514">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18A21-5C22-4880-B6EB-1B5999BBC0E9}">
  <ds:schemaRefs>
    <ds:schemaRef ds:uri="http://schemas.openxmlformats.org/officeDocument/2006/bibliography"/>
  </ds:schemaRefs>
</ds:datastoreItem>
</file>

<file path=customXml/itemProps2.xml><?xml version="1.0" encoding="utf-8"?>
<ds:datastoreItem xmlns:ds="http://schemas.openxmlformats.org/officeDocument/2006/customXml" ds:itemID="{69099822-E463-46C2-8CC4-245BAC5D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E316C-489B-4A45-8FE8-565F23467E89}">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4.xml><?xml version="1.0" encoding="utf-8"?>
<ds:datastoreItem xmlns:ds="http://schemas.openxmlformats.org/officeDocument/2006/customXml" ds:itemID="{F9051233-9EDA-4726-9701-5720CFF1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1159</Words>
  <Characters>6616</Characters>
  <Application>Microsoft Office Word</Application>
  <DocSecurity>0</DocSecurity>
  <Lines>55</Lines>
  <Paragraphs>15</Paragraphs>
  <ScaleCrop>false</ScaleCrop>
  <Company>MSBA</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58</cp:revision>
  <cp:lastPrinted>2016-02-04T17:26:00Z</cp:lastPrinted>
  <dcterms:created xsi:type="dcterms:W3CDTF">2023-04-18T20:51:00Z</dcterms:created>
  <dcterms:modified xsi:type="dcterms:W3CDTF">2025-07-11T15:43:00Z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265800</vt:r8>
  </property>
  <property fmtid="{D5CDD505-2E9C-101B-9397-08002B2CF9AE}" pid="4" name="MediaServiceImageTags">
    <vt:lpwstr/>
  </property>
</Properties>
</file>