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26B4" w14:textId="0A55F40C" w:rsidR="005647E4" w:rsidRPr="00F859C8" w:rsidRDefault="00426B79" w:rsidP="00450537">
      <w:pPr>
        <w:spacing w:line="240" w:lineRule="atLeast"/>
        <w:rPr>
          <w:b/>
          <w:szCs w:val="24"/>
        </w:rPr>
      </w:pPr>
      <w:r w:rsidRPr="00F859C8">
        <w:rPr>
          <w:b/>
          <w:szCs w:val="24"/>
        </w:rPr>
        <w:t>Bruneau-Grand View Joint School District #365</w:t>
      </w:r>
    </w:p>
    <w:p w14:paraId="65B76D27" w14:textId="77777777" w:rsidR="003E09A3" w:rsidRPr="00F859C8" w:rsidRDefault="003E09A3" w:rsidP="00450537">
      <w:pPr>
        <w:spacing w:line="240" w:lineRule="atLeast"/>
        <w:rPr>
          <w:b/>
          <w:szCs w:val="24"/>
        </w:rPr>
      </w:pPr>
    </w:p>
    <w:p w14:paraId="48E35FFD" w14:textId="77777777" w:rsidR="00356727" w:rsidRPr="00F859C8" w:rsidRDefault="00356727" w:rsidP="00354E0C">
      <w:pPr>
        <w:tabs>
          <w:tab w:val="right" w:pos="9360"/>
        </w:tabs>
        <w:spacing w:line="240" w:lineRule="atLeast"/>
        <w:rPr>
          <w:szCs w:val="24"/>
        </w:rPr>
      </w:pPr>
      <w:r w:rsidRPr="00F859C8">
        <w:rPr>
          <w:b/>
          <w:szCs w:val="24"/>
        </w:rPr>
        <w:t>FINANCIAL MANAGEMENT</w:t>
      </w:r>
      <w:r w:rsidRPr="00F859C8">
        <w:rPr>
          <w:b/>
          <w:szCs w:val="24"/>
        </w:rPr>
        <w:tab/>
      </w:r>
      <w:r w:rsidR="002C3E58" w:rsidRPr="00F859C8">
        <w:rPr>
          <w:b/>
          <w:szCs w:val="24"/>
        </w:rPr>
        <w:t>745</w:t>
      </w:r>
      <w:r w:rsidRPr="00F859C8">
        <w:rPr>
          <w:b/>
          <w:szCs w:val="24"/>
        </w:rPr>
        <w:t>0</w:t>
      </w:r>
      <w:r w:rsidR="000A0ACB" w:rsidRPr="00F859C8">
        <w:rPr>
          <w:b/>
          <w:szCs w:val="24"/>
        </w:rPr>
        <w:t>P</w:t>
      </w:r>
      <w:r w:rsidR="006D075B" w:rsidRPr="00F859C8">
        <w:rPr>
          <w:b/>
          <w:szCs w:val="24"/>
        </w:rPr>
        <w:t>2</w:t>
      </w:r>
    </w:p>
    <w:p w14:paraId="55E63930" w14:textId="77777777" w:rsidR="007245CF" w:rsidRPr="00F859C8" w:rsidRDefault="007245CF" w:rsidP="00450537">
      <w:pPr>
        <w:spacing w:line="240" w:lineRule="atLeast"/>
        <w:rPr>
          <w:szCs w:val="24"/>
          <w:u w:val="single"/>
        </w:rPr>
      </w:pPr>
    </w:p>
    <w:p w14:paraId="7C2CBCD4" w14:textId="77777777" w:rsidR="003E09A3" w:rsidRPr="00F859C8" w:rsidRDefault="005F6964" w:rsidP="00450537">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F859C8">
        <w:rPr>
          <w:color w:val="auto"/>
        </w:rPr>
        <w:t xml:space="preserve">Federal </w:t>
      </w:r>
      <w:r w:rsidR="006D075B" w:rsidRPr="00F859C8">
        <w:rPr>
          <w:color w:val="auto"/>
        </w:rPr>
        <w:t>Program Income</w:t>
      </w:r>
    </w:p>
    <w:p w14:paraId="5B54FB6A" w14:textId="77777777" w:rsidR="003E09A3" w:rsidRPr="00F859C8" w:rsidRDefault="003E09A3" w:rsidP="00450537">
      <w:pPr>
        <w:spacing w:line="240" w:lineRule="atLeast"/>
        <w:rPr>
          <w:szCs w:val="24"/>
          <w:u w:val="single"/>
        </w:rPr>
      </w:pPr>
    </w:p>
    <w:p w14:paraId="663DE8A6" w14:textId="77777777" w:rsidR="006D075B" w:rsidRPr="00F859C8" w:rsidRDefault="006D075B" w:rsidP="00450537">
      <w:pPr>
        <w:pStyle w:val="Subtitle"/>
      </w:pPr>
      <w:r w:rsidRPr="00F859C8">
        <w:t>Definition</w:t>
      </w:r>
    </w:p>
    <w:p w14:paraId="70130BA8" w14:textId="77777777" w:rsidR="006D075B" w:rsidRPr="00F859C8" w:rsidRDefault="006D075B" w:rsidP="00450537">
      <w:pPr>
        <w:spacing w:line="240" w:lineRule="atLeast"/>
        <w:rPr>
          <w:szCs w:val="24"/>
        </w:rPr>
      </w:pPr>
    </w:p>
    <w:p w14:paraId="25B326B1" w14:textId="77777777" w:rsidR="006D075B" w:rsidRPr="00A37A4D" w:rsidRDefault="006D075B" w:rsidP="00450537">
      <w:pPr>
        <w:spacing w:line="240" w:lineRule="atLeast"/>
        <w:rPr>
          <w:szCs w:val="24"/>
        </w:rPr>
      </w:pPr>
      <w:r w:rsidRPr="00F859C8">
        <w:rPr>
          <w:szCs w:val="24"/>
        </w:rPr>
        <w:t>Program income means gross income earned by</w:t>
      </w:r>
      <w:r w:rsidRPr="00A37A4D">
        <w:rPr>
          <w:szCs w:val="24"/>
        </w:rPr>
        <w:t xml:space="preserve"> a </w:t>
      </w:r>
      <w:r w:rsidR="005F6964" w:rsidRPr="00A37A4D">
        <w:rPr>
          <w:szCs w:val="24"/>
        </w:rPr>
        <w:t xml:space="preserve">federal </w:t>
      </w:r>
      <w:r w:rsidRPr="00A37A4D">
        <w:rPr>
          <w:szCs w:val="24"/>
        </w:rPr>
        <w:t>grant recipient that is directly generated by a supported activity or earned as a result of the federal award during the grant’s period of performance.</w:t>
      </w:r>
    </w:p>
    <w:p w14:paraId="64E0151D" w14:textId="77777777" w:rsidR="006D075B" w:rsidRPr="00A37A4D" w:rsidRDefault="006D075B" w:rsidP="00450537">
      <w:pPr>
        <w:spacing w:line="240" w:lineRule="atLeast"/>
        <w:rPr>
          <w:szCs w:val="24"/>
        </w:rPr>
      </w:pPr>
    </w:p>
    <w:p w14:paraId="0396D7F3" w14:textId="77777777" w:rsidR="006D075B" w:rsidRPr="00A37A4D" w:rsidRDefault="006D075B" w:rsidP="00450537">
      <w:pPr>
        <w:spacing w:line="240" w:lineRule="atLeast"/>
        <w:rPr>
          <w:szCs w:val="24"/>
        </w:rPr>
      </w:pPr>
      <w:r w:rsidRPr="00A37A4D">
        <w:rPr>
          <w:szCs w:val="24"/>
        </w:rPr>
        <w:t xml:space="preserve">Program income includes, but is not limited to, income from fees for services performed, the use or rental of real or personal property acquired under federal awards, the sale of commodities or items fabricated under a federal award, license fees and royalties on patents and copyrights, and principle and interest on loans made with federal award funds. Interest earned on advances of federal funds is not program income. Except as otherwise provided in federal statutes, regulations, or the terms and </w:t>
      </w:r>
      <w:r w:rsidR="00492371" w:rsidRPr="00A37A4D">
        <w:rPr>
          <w:szCs w:val="24"/>
        </w:rPr>
        <w:t>conditions of the federal award</w:t>
      </w:r>
      <w:r w:rsidRPr="00A37A4D">
        <w:rPr>
          <w:szCs w:val="24"/>
        </w:rPr>
        <w:t xml:space="preserve"> program</w:t>
      </w:r>
      <w:r w:rsidR="00492371" w:rsidRPr="00A37A4D">
        <w:rPr>
          <w:szCs w:val="24"/>
        </w:rPr>
        <w:t>,</w:t>
      </w:r>
      <w:r w:rsidRPr="00A37A4D">
        <w:rPr>
          <w:szCs w:val="24"/>
        </w:rPr>
        <w:t xml:space="preserve"> income does not include rebates, credits, di</w:t>
      </w:r>
      <w:r w:rsidR="00606BAC" w:rsidRPr="00A37A4D">
        <w:rPr>
          <w:szCs w:val="24"/>
        </w:rPr>
        <w:t>scounts, and</w:t>
      </w:r>
      <w:r w:rsidR="00DF4A6A" w:rsidRPr="00A37A4D">
        <w:rPr>
          <w:szCs w:val="24"/>
        </w:rPr>
        <w:t>/or</w:t>
      </w:r>
      <w:r w:rsidR="00606BAC" w:rsidRPr="00A37A4D">
        <w:rPr>
          <w:szCs w:val="24"/>
        </w:rPr>
        <w:t xml:space="preserve"> interest earned</w:t>
      </w:r>
      <w:r w:rsidRPr="00A37A4D">
        <w:rPr>
          <w:szCs w:val="24"/>
        </w:rPr>
        <w:t>. Additionally, taxes, special assessments, levies, fines, and other such revenues raised by a recipient are not program income unless the revenues are specifically identified in the federal award or federal awarding agency regulations as program income. Finally, proceeds from the sale of real property, equipment, or s</w:t>
      </w:r>
      <w:r w:rsidR="00A36A4D" w:rsidRPr="00A37A4D">
        <w:rPr>
          <w:szCs w:val="24"/>
        </w:rPr>
        <w:t>upplies are not program income.</w:t>
      </w:r>
    </w:p>
    <w:p w14:paraId="4CE733A8" w14:textId="77777777" w:rsidR="006D075B" w:rsidRPr="00A37A4D" w:rsidRDefault="006D075B" w:rsidP="00450537">
      <w:pPr>
        <w:spacing w:line="240" w:lineRule="atLeast"/>
        <w:rPr>
          <w:szCs w:val="24"/>
        </w:rPr>
      </w:pPr>
    </w:p>
    <w:p w14:paraId="5CB59E94" w14:textId="77777777" w:rsidR="006D075B" w:rsidRPr="00A37A4D" w:rsidRDefault="006D075B" w:rsidP="00450537">
      <w:pPr>
        <w:pStyle w:val="Subtitle"/>
      </w:pPr>
      <w:r w:rsidRPr="00A37A4D">
        <w:t>Use of Program Income</w:t>
      </w:r>
    </w:p>
    <w:p w14:paraId="3E9178D8" w14:textId="77777777" w:rsidR="006D075B" w:rsidRPr="00A37A4D" w:rsidRDefault="006D075B" w:rsidP="00450537">
      <w:pPr>
        <w:spacing w:line="240" w:lineRule="atLeast"/>
        <w:rPr>
          <w:szCs w:val="24"/>
        </w:rPr>
      </w:pPr>
    </w:p>
    <w:p w14:paraId="6DD5D194" w14:textId="77777777" w:rsidR="006D075B" w:rsidRPr="00A37A4D" w:rsidRDefault="006D075B" w:rsidP="00450537">
      <w:pPr>
        <w:spacing w:line="240" w:lineRule="atLeast"/>
        <w:rPr>
          <w:szCs w:val="24"/>
        </w:rPr>
      </w:pPr>
      <w:r w:rsidRPr="00A37A4D">
        <w:rPr>
          <w:szCs w:val="24"/>
        </w:rPr>
        <w:t>The default method for the use of program income for the District is the deduction method.</w:t>
      </w:r>
      <w:r w:rsidR="00E3744A" w:rsidRPr="00A37A4D">
        <w:rPr>
          <w:szCs w:val="24"/>
        </w:rPr>
        <w:t xml:space="preserve"> </w:t>
      </w:r>
      <w:r w:rsidRPr="00A37A4D">
        <w:rPr>
          <w:szCs w:val="24"/>
        </w:rPr>
        <w:t xml:space="preserve">Under the deduction method, program income is deducted from total allowable costs to determine the net allowable costs. Program income will only be used for current costs unless the District is otherwise directed by the federal awarding agency or pass-through entity. The </w:t>
      </w:r>
      <w:r w:rsidR="00B43BBF" w:rsidRPr="00A37A4D">
        <w:rPr>
          <w:szCs w:val="24"/>
        </w:rPr>
        <w:t xml:space="preserve">District </w:t>
      </w:r>
      <w:r w:rsidRPr="00A37A4D">
        <w:rPr>
          <w:szCs w:val="24"/>
        </w:rPr>
        <w:t>may also request prior approval from the federal awarding agency to use the addition method. Under the addition method, program income may be added to the Federal award by the Federal agency and the non-Federal entity. The program income must then be used for the purposes and under the conditions of the Federal award.</w:t>
      </w:r>
      <w:r w:rsidR="00135A9C" w:rsidRPr="00A37A4D">
        <w:rPr>
          <w:szCs w:val="24"/>
        </w:rPr>
        <w:t xml:space="preserve"> </w:t>
      </w:r>
    </w:p>
    <w:p w14:paraId="3ED6162C" w14:textId="77777777" w:rsidR="00A36A4D" w:rsidRPr="00A37A4D" w:rsidRDefault="00A36A4D" w:rsidP="00450537">
      <w:pPr>
        <w:spacing w:line="240" w:lineRule="atLeast"/>
        <w:rPr>
          <w:szCs w:val="24"/>
        </w:rPr>
      </w:pPr>
    </w:p>
    <w:p w14:paraId="361D761E" w14:textId="77777777" w:rsidR="006D075B" w:rsidRPr="00A37A4D" w:rsidRDefault="006D075B" w:rsidP="00450537">
      <w:pPr>
        <w:spacing w:line="240" w:lineRule="atLeast"/>
        <w:rPr>
          <w:szCs w:val="24"/>
        </w:rPr>
      </w:pPr>
      <w:r w:rsidRPr="00A37A4D">
        <w:rPr>
          <w:szCs w:val="24"/>
        </w:rPr>
        <w:t xml:space="preserve">While the deduction method is the default method, the </w:t>
      </w:r>
      <w:r w:rsidR="00A36A4D" w:rsidRPr="00A37A4D">
        <w:rPr>
          <w:szCs w:val="24"/>
        </w:rPr>
        <w:t>District shall always refer</w:t>
      </w:r>
      <w:r w:rsidRPr="00A37A4D">
        <w:rPr>
          <w:szCs w:val="24"/>
        </w:rPr>
        <w:t xml:space="preserve"> to the GAN prior to determining the appropriate use of program income.</w:t>
      </w:r>
    </w:p>
    <w:p w14:paraId="23493876" w14:textId="77777777" w:rsidR="006D075B" w:rsidRPr="00A37A4D" w:rsidRDefault="006D075B" w:rsidP="00450537">
      <w:pPr>
        <w:spacing w:line="240" w:lineRule="atLeast"/>
        <w:rPr>
          <w:szCs w:val="24"/>
        </w:rPr>
      </w:pPr>
    </w:p>
    <w:p w14:paraId="4B07DF5B" w14:textId="77777777" w:rsidR="00D06DDD" w:rsidRPr="00A37A4D" w:rsidRDefault="006D075B" w:rsidP="00450537">
      <w:pPr>
        <w:spacing w:line="240" w:lineRule="atLeast"/>
        <w:rPr>
          <w:szCs w:val="24"/>
        </w:rPr>
      </w:pPr>
      <w:r w:rsidRPr="00A37A4D">
        <w:rPr>
          <w:szCs w:val="24"/>
        </w:rPr>
        <w:t>It is the policy of the District that no program income will be ge</w:t>
      </w:r>
      <w:r w:rsidR="00E3744A" w:rsidRPr="00A37A4D">
        <w:rPr>
          <w:szCs w:val="24"/>
        </w:rPr>
        <w:t xml:space="preserve">nerated in federal programs. If </w:t>
      </w:r>
      <w:r w:rsidRPr="00A37A4D">
        <w:rPr>
          <w:szCs w:val="24"/>
        </w:rPr>
        <w:t xml:space="preserve">program income is generated, the Business Manager </w:t>
      </w:r>
      <w:r w:rsidR="00983A8D" w:rsidRPr="00A37A4D">
        <w:t xml:space="preserve">shall </w:t>
      </w:r>
      <w:r w:rsidRPr="00A37A4D">
        <w:rPr>
          <w:szCs w:val="24"/>
        </w:rPr>
        <w:t>account for it in accordance with the District’s normal accounting procedures, utilizing the special revenue accounting codes of IFARMS, and track as program income attributable to a specific federal program.</w:t>
      </w:r>
    </w:p>
    <w:p w14:paraId="081093C2" w14:textId="73F43A2A" w:rsidR="00A36A4D" w:rsidRDefault="00A36A4D" w:rsidP="00450537">
      <w:pPr>
        <w:spacing w:line="240" w:lineRule="atLeast"/>
        <w:rPr>
          <w:szCs w:val="24"/>
        </w:rPr>
      </w:pPr>
    </w:p>
    <w:p w14:paraId="7B686267" w14:textId="6E940113" w:rsidR="00617EB1" w:rsidRDefault="00617EB1" w:rsidP="00450537">
      <w:pPr>
        <w:spacing w:line="240" w:lineRule="atLeast"/>
        <w:rPr>
          <w:szCs w:val="24"/>
        </w:rPr>
      </w:pPr>
    </w:p>
    <w:p w14:paraId="3EFA3941" w14:textId="20733620" w:rsidR="00617EB1" w:rsidRDefault="00617EB1" w:rsidP="00450537">
      <w:pPr>
        <w:spacing w:line="240" w:lineRule="atLeast"/>
        <w:rPr>
          <w:szCs w:val="24"/>
        </w:rPr>
      </w:pPr>
    </w:p>
    <w:p w14:paraId="7EF03659" w14:textId="77777777" w:rsidR="00617EB1" w:rsidRPr="00A37A4D" w:rsidRDefault="00617EB1" w:rsidP="00450537">
      <w:pPr>
        <w:spacing w:line="240" w:lineRule="atLeast"/>
        <w:rPr>
          <w:szCs w:val="24"/>
        </w:rPr>
      </w:pPr>
    </w:p>
    <w:p w14:paraId="7EFC70F9" w14:textId="434AE50A" w:rsidR="003E09A3" w:rsidRPr="00A37A4D" w:rsidRDefault="003E09A3" w:rsidP="00450537">
      <w:pPr>
        <w:spacing w:line="240" w:lineRule="atLeast"/>
        <w:rPr>
          <w:szCs w:val="24"/>
        </w:rPr>
      </w:pPr>
      <w:r w:rsidRPr="00A37A4D">
        <w:rPr>
          <w:szCs w:val="24"/>
          <w:u w:val="single"/>
        </w:rPr>
        <w:lastRenderedPageBreak/>
        <w:t>P</w:t>
      </w:r>
      <w:r w:rsidR="000A0ACB" w:rsidRPr="00A37A4D">
        <w:rPr>
          <w:szCs w:val="24"/>
          <w:u w:val="single"/>
        </w:rPr>
        <w:t>rocedure</w:t>
      </w:r>
      <w:r w:rsidRPr="00A37A4D">
        <w:rPr>
          <w:szCs w:val="24"/>
          <w:u w:val="single"/>
        </w:rPr>
        <w:t xml:space="preserve"> History:</w:t>
      </w:r>
    </w:p>
    <w:p w14:paraId="046FEE31" w14:textId="77777777" w:rsidR="00923BEF" w:rsidRDefault="00923BEF" w:rsidP="00923BEF">
      <w:r>
        <w:t>Adopted on: 6/10/25</w:t>
      </w:r>
    </w:p>
    <w:p w14:paraId="55116FDB" w14:textId="77777777" w:rsidR="00923BEF" w:rsidRDefault="00923BEF" w:rsidP="00923BEF">
      <w:r>
        <w:t xml:space="preserve">Revised on: </w:t>
      </w:r>
    </w:p>
    <w:p w14:paraId="06F1AECA" w14:textId="601290D3" w:rsidR="002A58D9" w:rsidRPr="00923BEF" w:rsidRDefault="00923BEF" w:rsidP="00923BEF">
      <w:pPr>
        <w:rPr>
          <w:u w:val="single"/>
        </w:rPr>
      </w:pPr>
      <w:r>
        <w:t>Reviewed on: 5/6/25, 6/3/25</w:t>
      </w:r>
    </w:p>
    <w:sectPr w:rsidR="002A58D9" w:rsidRPr="00923BEF"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F6B9" w14:textId="77777777" w:rsidR="005B0C1C" w:rsidRDefault="005B0C1C">
      <w:r>
        <w:separator/>
      </w:r>
    </w:p>
  </w:endnote>
  <w:endnote w:type="continuationSeparator" w:id="0">
    <w:p w14:paraId="5F545581" w14:textId="77777777" w:rsidR="005B0C1C" w:rsidRDefault="005B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2658" w14:textId="77777777" w:rsidR="009F7D9C" w:rsidRDefault="009F7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F069" w14:textId="1E1C5CD9" w:rsidR="00F63CED" w:rsidRPr="00F1224D" w:rsidRDefault="00F63CED">
    <w:pPr>
      <w:pStyle w:val="Footer"/>
      <w:rPr>
        <w:sz w:val="20"/>
      </w:rPr>
    </w:pPr>
    <w:r w:rsidRPr="00F1224D">
      <w:rPr>
        <w:sz w:val="20"/>
      </w:rPr>
      <w:tab/>
    </w:r>
    <w:r w:rsidR="002C3E58" w:rsidRPr="00F1224D">
      <w:rPr>
        <w:sz w:val="20"/>
      </w:rPr>
      <w:t>745</w:t>
    </w:r>
    <w:r w:rsidRPr="00F1224D">
      <w:rPr>
        <w:sz w:val="20"/>
      </w:rPr>
      <w:t>0</w:t>
    </w:r>
    <w:r w:rsidR="000A0ACB" w:rsidRPr="00F1224D">
      <w:rPr>
        <w:sz w:val="20"/>
      </w:rPr>
      <w:t>P</w:t>
    </w:r>
    <w:r w:rsidR="006D075B" w:rsidRPr="00F1224D">
      <w:rPr>
        <w:sz w:val="20"/>
      </w:rPr>
      <w:t>2</w:t>
    </w:r>
    <w:r w:rsidRPr="00F1224D">
      <w:rPr>
        <w:sz w:val="20"/>
      </w:rPr>
      <w:t>-</w:t>
    </w:r>
    <w:r w:rsidRPr="00F1224D">
      <w:rPr>
        <w:rStyle w:val="PageNumber"/>
        <w:sz w:val="20"/>
      </w:rPr>
      <w:fldChar w:fldCharType="begin"/>
    </w:r>
    <w:r w:rsidRPr="00F1224D">
      <w:rPr>
        <w:rStyle w:val="PageNumber"/>
        <w:sz w:val="20"/>
      </w:rPr>
      <w:instrText xml:space="preserve"> PAGE </w:instrText>
    </w:r>
    <w:r w:rsidRPr="00F1224D">
      <w:rPr>
        <w:rStyle w:val="PageNumber"/>
        <w:sz w:val="20"/>
      </w:rPr>
      <w:fldChar w:fldCharType="separate"/>
    </w:r>
    <w:r w:rsidR="00354E0C">
      <w:rPr>
        <w:rStyle w:val="PageNumber"/>
        <w:noProof/>
        <w:sz w:val="20"/>
      </w:rPr>
      <w:t>1</w:t>
    </w:r>
    <w:r w:rsidRPr="00F1224D">
      <w:rPr>
        <w:rStyle w:val="PageNumber"/>
        <w:sz w:val="20"/>
      </w:rPr>
      <w:fldChar w:fldCharType="end"/>
    </w:r>
    <w:r w:rsidRPr="00F1224D">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1185" w14:textId="77777777" w:rsidR="009F7D9C" w:rsidRDefault="009F7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B286B" w14:textId="77777777" w:rsidR="005B0C1C" w:rsidRDefault="005B0C1C">
      <w:r>
        <w:separator/>
      </w:r>
    </w:p>
  </w:footnote>
  <w:footnote w:type="continuationSeparator" w:id="0">
    <w:p w14:paraId="2D713104" w14:textId="77777777" w:rsidR="005B0C1C" w:rsidRDefault="005B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63C8" w14:textId="77777777" w:rsidR="009F7D9C" w:rsidRDefault="009F7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F285" w14:textId="77777777" w:rsidR="009F7D9C" w:rsidRDefault="009F7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97B1" w14:textId="77777777" w:rsidR="009F7D9C" w:rsidRDefault="009F7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095715">
    <w:abstractNumId w:val="2"/>
  </w:num>
  <w:num w:numId="2" w16cid:durableId="1652438428">
    <w:abstractNumId w:val="1"/>
  </w:num>
  <w:num w:numId="3" w16cid:durableId="152791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40C65"/>
    <w:rsid w:val="00055A13"/>
    <w:rsid w:val="000A0ACB"/>
    <w:rsid w:val="000C36FD"/>
    <w:rsid w:val="000E0516"/>
    <w:rsid w:val="000F78D6"/>
    <w:rsid w:val="00122998"/>
    <w:rsid w:val="00124638"/>
    <w:rsid w:val="00135A9C"/>
    <w:rsid w:val="00144847"/>
    <w:rsid w:val="0015641E"/>
    <w:rsid w:val="00173C0D"/>
    <w:rsid w:val="001A558E"/>
    <w:rsid w:val="001B3333"/>
    <w:rsid w:val="001C362E"/>
    <w:rsid w:val="001E20D3"/>
    <w:rsid w:val="00202FB9"/>
    <w:rsid w:val="00225D70"/>
    <w:rsid w:val="00230FE7"/>
    <w:rsid w:val="00241946"/>
    <w:rsid w:val="00244126"/>
    <w:rsid w:val="00252D1B"/>
    <w:rsid w:val="00275C9C"/>
    <w:rsid w:val="00276BC9"/>
    <w:rsid w:val="00283E5F"/>
    <w:rsid w:val="00285EAD"/>
    <w:rsid w:val="00285F5C"/>
    <w:rsid w:val="002A58D9"/>
    <w:rsid w:val="002B05DD"/>
    <w:rsid w:val="002C0341"/>
    <w:rsid w:val="002C3E58"/>
    <w:rsid w:val="0030131E"/>
    <w:rsid w:val="00301E64"/>
    <w:rsid w:val="003135E2"/>
    <w:rsid w:val="00316A34"/>
    <w:rsid w:val="00336477"/>
    <w:rsid w:val="00336A10"/>
    <w:rsid w:val="003438DA"/>
    <w:rsid w:val="00344576"/>
    <w:rsid w:val="00354C45"/>
    <w:rsid w:val="00354E0C"/>
    <w:rsid w:val="00356727"/>
    <w:rsid w:val="00360651"/>
    <w:rsid w:val="00377544"/>
    <w:rsid w:val="00397BCB"/>
    <w:rsid w:val="003B61BE"/>
    <w:rsid w:val="003D606A"/>
    <w:rsid w:val="003D7D6A"/>
    <w:rsid w:val="003E09A3"/>
    <w:rsid w:val="003E4A90"/>
    <w:rsid w:val="003F3002"/>
    <w:rsid w:val="003F36E5"/>
    <w:rsid w:val="00426B79"/>
    <w:rsid w:val="00450537"/>
    <w:rsid w:val="00492371"/>
    <w:rsid w:val="004A00A9"/>
    <w:rsid w:val="004A4BEC"/>
    <w:rsid w:val="004C2824"/>
    <w:rsid w:val="004C6FF1"/>
    <w:rsid w:val="004E0D02"/>
    <w:rsid w:val="004F3C26"/>
    <w:rsid w:val="004F3F88"/>
    <w:rsid w:val="0054013F"/>
    <w:rsid w:val="00543E23"/>
    <w:rsid w:val="00560CE4"/>
    <w:rsid w:val="005647E4"/>
    <w:rsid w:val="0058112F"/>
    <w:rsid w:val="005B0BE7"/>
    <w:rsid w:val="005B0C1C"/>
    <w:rsid w:val="005C3DC0"/>
    <w:rsid w:val="005E228D"/>
    <w:rsid w:val="005F086B"/>
    <w:rsid w:val="005F6964"/>
    <w:rsid w:val="00606BAC"/>
    <w:rsid w:val="006156B7"/>
    <w:rsid w:val="00617EB1"/>
    <w:rsid w:val="006357D2"/>
    <w:rsid w:val="0063598B"/>
    <w:rsid w:val="006423E7"/>
    <w:rsid w:val="006466D5"/>
    <w:rsid w:val="006B6A25"/>
    <w:rsid w:val="006D075B"/>
    <w:rsid w:val="006E1203"/>
    <w:rsid w:val="006E46A7"/>
    <w:rsid w:val="006F524C"/>
    <w:rsid w:val="006F5C34"/>
    <w:rsid w:val="00704206"/>
    <w:rsid w:val="00717169"/>
    <w:rsid w:val="007245CF"/>
    <w:rsid w:val="007413F6"/>
    <w:rsid w:val="00743D84"/>
    <w:rsid w:val="007956B1"/>
    <w:rsid w:val="007E18DC"/>
    <w:rsid w:val="0081328D"/>
    <w:rsid w:val="008231FD"/>
    <w:rsid w:val="0082476F"/>
    <w:rsid w:val="008442A4"/>
    <w:rsid w:val="008446FC"/>
    <w:rsid w:val="0084565F"/>
    <w:rsid w:val="00857FC1"/>
    <w:rsid w:val="00860575"/>
    <w:rsid w:val="008C3275"/>
    <w:rsid w:val="008C72C0"/>
    <w:rsid w:val="0091793C"/>
    <w:rsid w:val="00921F4F"/>
    <w:rsid w:val="00923BEF"/>
    <w:rsid w:val="00933910"/>
    <w:rsid w:val="00974D6E"/>
    <w:rsid w:val="00983A8D"/>
    <w:rsid w:val="009874CF"/>
    <w:rsid w:val="00994656"/>
    <w:rsid w:val="009953C7"/>
    <w:rsid w:val="009C0910"/>
    <w:rsid w:val="009D19A7"/>
    <w:rsid w:val="009F7D9C"/>
    <w:rsid w:val="00A079FA"/>
    <w:rsid w:val="00A243CC"/>
    <w:rsid w:val="00A263D0"/>
    <w:rsid w:val="00A36A4D"/>
    <w:rsid w:val="00A37A4D"/>
    <w:rsid w:val="00A40F08"/>
    <w:rsid w:val="00A72F8A"/>
    <w:rsid w:val="00A8655A"/>
    <w:rsid w:val="00AC2D15"/>
    <w:rsid w:val="00AF0E6F"/>
    <w:rsid w:val="00B12541"/>
    <w:rsid w:val="00B25A68"/>
    <w:rsid w:val="00B33EC2"/>
    <w:rsid w:val="00B43BBF"/>
    <w:rsid w:val="00B51C81"/>
    <w:rsid w:val="00B52EA5"/>
    <w:rsid w:val="00B62E5E"/>
    <w:rsid w:val="00B906CC"/>
    <w:rsid w:val="00B93509"/>
    <w:rsid w:val="00BB1ADA"/>
    <w:rsid w:val="00BB693F"/>
    <w:rsid w:val="00BC7C47"/>
    <w:rsid w:val="00BD7BB8"/>
    <w:rsid w:val="00C53027"/>
    <w:rsid w:val="00C80D7A"/>
    <w:rsid w:val="00CA3BBF"/>
    <w:rsid w:val="00CA68C6"/>
    <w:rsid w:val="00CD52F1"/>
    <w:rsid w:val="00CE0514"/>
    <w:rsid w:val="00CF1470"/>
    <w:rsid w:val="00D06DDD"/>
    <w:rsid w:val="00D21739"/>
    <w:rsid w:val="00D21CE0"/>
    <w:rsid w:val="00D36B29"/>
    <w:rsid w:val="00D734E4"/>
    <w:rsid w:val="00D73FC9"/>
    <w:rsid w:val="00DA3E51"/>
    <w:rsid w:val="00DD1667"/>
    <w:rsid w:val="00DF4A6A"/>
    <w:rsid w:val="00E06E8B"/>
    <w:rsid w:val="00E132F0"/>
    <w:rsid w:val="00E26325"/>
    <w:rsid w:val="00E3744A"/>
    <w:rsid w:val="00E715BE"/>
    <w:rsid w:val="00E7218F"/>
    <w:rsid w:val="00E844A9"/>
    <w:rsid w:val="00E84F38"/>
    <w:rsid w:val="00EE0D6C"/>
    <w:rsid w:val="00F1224D"/>
    <w:rsid w:val="00F2382C"/>
    <w:rsid w:val="00F3148C"/>
    <w:rsid w:val="00F45B2C"/>
    <w:rsid w:val="00F56511"/>
    <w:rsid w:val="00F63CED"/>
    <w:rsid w:val="00F66FAC"/>
    <w:rsid w:val="00F67420"/>
    <w:rsid w:val="00F76CE9"/>
    <w:rsid w:val="00F81DC2"/>
    <w:rsid w:val="00F859C8"/>
    <w:rsid w:val="00F93947"/>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9F09E"/>
  <w15:chartTrackingRefBased/>
  <w15:docId w15:val="{4C382668-7D70-42E8-B458-154CB648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24D"/>
    <w:pPr>
      <w:overflowPunct w:val="0"/>
      <w:autoSpaceDE w:val="0"/>
      <w:autoSpaceDN w:val="0"/>
      <w:adjustRightInd w:val="0"/>
      <w:textAlignment w:val="baseline"/>
    </w:pPr>
    <w:rPr>
      <w:sz w:val="24"/>
    </w:rPr>
  </w:style>
  <w:style w:type="paragraph" w:styleId="Heading1">
    <w:name w:val="heading 1"/>
    <w:basedOn w:val="Normal"/>
    <w:next w:val="Normal"/>
    <w:qFormat/>
    <w:rsid w:val="00F122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B25A68"/>
    <w:pPr>
      <w:outlineLvl w:val="1"/>
    </w:pPr>
    <w:rPr>
      <w:szCs w:val="24"/>
      <w:u w:val="single"/>
    </w:rPr>
  </w:style>
  <w:style w:type="character" w:customStyle="1" w:styleId="SubtitleChar">
    <w:name w:val="Subtitle Char"/>
    <w:link w:val="Subtitle"/>
    <w:rsid w:val="00B25A68"/>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7784">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4D893-02B7-4FFD-98D3-C9BDB11A4061}">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44586E3B-05F6-4FE4-AA70-00865078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F72DB-F434-4065-B7CF-F008210D5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8</cp:revision>
  <cp:lastPrinted>2016-02-04T17:26:00Z</cp:lastPrinted>
  <dcterms:created xsi:type="dcterms:W3CDTF">2022-08-05T17:30:00Z</dcterms:created>
  <dcterms:modified xsi:type="dcterms:W3CDTF">2025-07-01T22:32:00Z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267600</vt:r8>
  </property>
  <property fmtid="{D5CDD505-2E9C-101B-9397-08002B2CF9AE}" pid="4" name="MediaServiceImageTags">
    <vt:lpwstr/>
  </property>
</Properties>
</file>